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0E" w:rsidRDefault="007B15BC" w:rsidP="007B15BC">
      <w:pPr>
        <w:jc w:val="center"/>
        <w:rPr>
          <w:rFonts w:ascii="Times New Roman" w:eastAsia="黑体" w:hAnsi="Times New Roman" w:cs="Times New Roman"/>
          <w:sz w:val="40"/>
          <w:szCs w:val="32"/>
        </w:rPr>
      </w:pPr>
      <w:r w:rsidRPr="0025403C">
        <w:rPr>
          <w:rFonts w:ascii="Times New Roman" w:eastAsia="黑体" w:hAnsi="Times New Roman" w:cs="Times New Roman"/>
          <w:sz w:val="40"/>
          <w:szCs w:val="32"/>
        </w:rPr>
        <w:t>沈阳市</w:t>
      </w:r>
      <w:r w:rsidR="00DC470E">
        <w:rPr>
          <w:rFonts w:ascii="Times New Roman" w:eastAsia="黑体" w:hAnsi="Times New Roman" w:cs="Times New Roman" w:hint="eastAsia"/>
          <w:sz w:val="40"/>
          <w:szCs w:val="32"/>
        </w:rPr>
        <w:t>县（市</w:t>
      </w:r>
      <w:r w:rsidR="00DC470E">
        <w:rPr>
          <w:rFonts w:ascii="Times New Roman" w:eastAsia="黑体" w:hAnsi="Times New Roman" w:cs="Times New Roman"/>
          <w:sz w:val="40"/>
          <w:szCs w:val="32"/>
        </w:rPr>
        <w:t>）</w:t>
      </w:r>
      <w:r w:rsidR="00DC470E">
        <w:rPr>
          <w:rFonts w:ascii="Times New Roman" w:eastAsia="黑体" w:hAnsi="Times New Roman" w:cs="Times New Roman" w:hint="eastAsia"/>
          <w:sz w:val="40"/>
          <w:szCs w:val="32"/>
        </w:rPr>
        <w:t>城镇</w:t>
      </w:r>
      <w:r w:rsidRPr="0025403C">
        <w:rPr>
          <w:rFonts w:ascii="Times New Roman" w:eastAsia="黑体" w:hAnsi="Times New Roman" w:cs="Times New Roman"/>
          <w:sz w:val="40"/>
          <w:szCs w:val="32"/>
        </w:rPr>
        <w:t>集中式生活饮用水水源</w:t>
      </w:r>
    </w:p>
    <w:p w:rsidR="00DD1E3A" w:rsidRPr="0025403C" w:rsidRDefault="007B15BC" w:rsidP="007B15BC">
      <w:pPr>
        <w:jc w:val="center"/>
        <w:rPr>
          <w:rFonts w:ascii="Times New Roman" w:eastAsia="黑体" w:hAnsi="Times New Roman" w:cs="Times New Roman"/>
          <w:sz w:val="40"/>
          <w:szCs w:val="32"/>
        </w:rPr>
      </w:pPr>
      <w:r w:rsidRPr="0025403C">
        <w:rPr>
          <w:rFonts w:ascii="Times New Roman" w:eastAsia="黑体" w:hAnsi="Times New Roman" w:cs="Times New Roman"/>
          <w:sz w:val="40"/>
          <w:szCs w:val="32"/>
        </w:rPr>
        <w:t>水质状况报告</w:t>
      </w:r>
    </w:p>
    <w:p w:rsidR="007B15BC" w:rsidRPr="0025403C" w:rsidRDefault="0025403C" w:rsidP="007B15B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5403C">
        <w:rPr>
          <w:rFonts w:ascii="Times New Roman" w:eastAsia="黑体" w:hAnsi="Times New Roman" w:cs="Times New Roman"/>
          <w:sz w:val="32"/>
          <w:szCs w:val="32"/>
        </w:rPr>
        <w:t>(</w:t>
      </w:r>
      <w:r w:rsidR="00186C51">
        <w:rPr>
          <w:rFonts w:ascii="Times New Roman" w:eastAsia="黑体" w:hAnsi="Times New Roman" w:cs="Times New Roman"/>
          <w:sz w:val="32"/>
          <w:szCs w:val="32"/>
        </w:rPr>
        <w:t>2022</w:t>
      </w:r>
      <w:r w:rsidR="00186C51">
        <w:rPr>
          <w:rFonts w:ascii="Times New Roman" w:eastAsia="黑体" w:hAnsi="Times New Roman" w:cs="Times New Roman"/>
          <w:sz w:val="32"/>
          <w:szCs w:val="32"/>
        </w:rPr>
        <w:t>年</w:t>
      </w:r>
      <w:r w:rsidR="00C91104">
        <w:rPr>
          <w:rFonts w:ascii="Times New Roman" w:eastAsia="黑体" w:hAnsi="Times New Roman" w:cs="Times New Roman" w:hint="eastAsia"/>
          <w:sz w:val="32"/>
          <w:szCs w:val="32"/>
        </w:rPr>
        <w:t>7</w:t>
      </w:r>
      <w:r w:rsidR="00186C51">
        <w:rPr>
          <w:rFonts w:ascii="Times New Roman" w:eastAsia="黑体" w:hAnsi="Times New Roman" w:cs="Times New Roman"/>
          <w:sz w:val="32"/>
          <w:szCs w:val="32"/>
        </w:rPr>
        <w:t>月</w:t>
      </w:r>
      <w:r w:rsidRPr="0025403C">
        <w:rPr>
          <w:rFonts w:ascii="Times New Roman" w:eastAsia="黑体" w:hAnsi="Times New Roman" w:cs="Times New Roman"/>
          <w:sz w:val="32"/>
          <w:szCs w:val="32"/>
        </w:rPr>
        <w:t>)</w:t>
      </w:r>
    </w:p>
    <w:p w:rsidR="007B15BC" w:rsidRPr="007B15BC" w:rsidRDefault="007B15BC" w:rsidP="007B15BC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7B15BC">
        <w:rPr>
          <w:rFonts w:ascii="Times New Roman" w:eastAsia="黑体" w:hAnsi="Times New Roman" w:cs="Times New Roman"/>
          <w:sz w:val="32"/>
          <w:szCs w:val="30"/>
        </w:rPr>
        <w:t>监测</w:t>
      </w:r>
      <w:r w:rsidR="00614251">
        <w:rPr>
          <w:rFonts w:ascii="Times New Roman" w:eastAsia="黑体" w:hAnsi="Times New Roman" w:cs="Times New Roman" w:hint="eastAsia"/>
          <w:sz w:val="32"/>
          <w:szCs w:val="30"/>
        </w:rPr>
        <w:t>概况</w:t>
      </w:r>
    </w:p>
    <w:p w:rsidR="0032120E" w:rsidRPr="009932C6" w:rsidRDefault="00186C51" w:rsidP="0032120E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  <w:shd w:val="clear" w:color="auto" w:fill="FF0000"/>
        </w:rPr>
      </w:pPr>
      <w:r w:rsidRPr="009932C6">
        <w:rPr>
          <w:rFonts w:ascii="Times New Roman" w:eastAsia="仿宋_GB2312" w:hAnsi="Times New Roman" w:cs="Times New Roman" w:hint="eastAsia"/>
          <w:sz w:val="32"/>
          <w:szCs w:val="30"/>
        </w:rPr>
        <w:t>2022</w:t>
      </w:r>
      <w:r w:rsidRPr="009932C6">
        <w:rPr>
          <w:rFonts w:ascii="Times New Roman" w:eastAsia="仿宋_GB2312" w:hAnsi="Times New Roman" w:cs="Times New Roman" w:hint="eastAsia"/>
          <w:sz w:val="32"/>
          <w:szCs w:val="30"/>
        </w:rPr>
        <w:t>年</w:t>
      </w:r>
      <w:r w:rsidR="00C91104">
        <w:rPr>
          <w:rFonts w:ascii="Times New Roman" w:eastAsia="仿宋_GB2312" w:hAnsi="Times New Roman" w:cs="Times New Roman" w:hint="eastAsia"/>
          <w:sz w:val="32"/>
          <w:szCs w:val="30"/>
        </w:rPr>
        <w:t>7</w:t>
      </w:r>
      <w:r w:rsidRPr="009932C6">
        <w:rPr>
          <w:rFonts w:ascii="Times New Roman" w:eastAsia="仿宋_GB2312" w:hAnsi="Times New Roman" w:cs="Times New Roman" w:hint="eastAsia"/>
          <w:sz w:val="32"/>
          <w:szCs w:val="30"/>
        </w:rPr>
        <w:t>月</w:t>
      </w:r>
      <w:r w:rsidR="00DC470E" w:rsidRPr="009932C6">
        <w:rPr>
          <w:rFonts w:ascii="Times New Roman" w:eastAsia="仿宋_GB2312" w:hAnsi="Times New Roman" w:cs="Times New Roman" w:hint="eastAsia"/>
          <w:sz w:val="32"/>
          <w:szCs w:val="30"/>
        </w:rPr>
        <w:t>，</w:t>
      </w:r>
      <w:r w:rsidR="0074006B" w:rsidRPr="009932C6">
        <w:rPr>
          <w:rFonts w:ascii="Times New Roman" w:eastAsia="仿宋_GB2312" w:hAnsi="Times New Roman" w:cs="Times New Roman" w:hint="eastAsia"/>
          <w:sz w:val="32"/>
          <w:szCs w:val="30"/>
        </w:rPr>
        <w:t>沈阳市县（市）城镇集中式生活饮用水水源监测水量</w:t>
      </w:r>
      <w:bookmarkStart w:id="0" w:name="OLE_LINK1"/>
      <w:r w:rsidR="00C91104">
        <w:rPr>
          <w:rFonts w:ascii="Times New Roman" w:eastAsia="仿宋" w:hAnsi="Times New Roman" w:cs="Times New Roman" w:hint="eastAsia"/>
          <w:sz w:val="30"/>
        </w:rPr>
        <w:t>752.78</w:t>
      </w:r>
      <w:r w:rsidR="0074006B" w:rsidRPr="009932C6">
        <w:rPr>
          <w:rFonts w:ascii="Times New Roman" w:eastAsia="仿宋_GB2312" w:hAnsi="Times New Roman" w:cs="Times New Roman"/>
          <w:sz w:val="32"/>
          <w:szCs w:val="30"/>
        </w:rPr>
        <w:t>万吨，达标水量</w:t>
      </w:r>
      <w:r w:rsidR="00C91104">
        <w:rPr>
          <w:rFonts w:ascii="Times New Roman" w:eastAsia="仿宋" w:hAnsi="Times New Roman" w:cs="Times New Roman" w:hint="eastAsia"/>
          <w:sz w:val="30"/>
        </w:rPr>
        <w:t>752.78</w:t>
      </w:r>
      <w:r w:rsidR="0074006B" w:rsidRPr="009932C6">
        <w:rPr>
          <w:rFonts w:ascii="Times New Roman" w:eastAsia="仿宋_GB2312" w:hAnsi="Times New Roman" w:cs="Times New Roman" w:hint="eastAsia"/>
          <w:sz w:val="32"/>
          <w:szCs w:val="30"/>
        </w:rPr>
        <w:t>万吨，</w:t>
      </w:r>
      <w:r w:rsidR="00352264" w:rsidRPr="009932C6">
        <w:rPr>
          <w:rFonts w:ascii="Times New Roman" w:eastAsia="仿宋_GB2312" w:hAnsi="Times New Roman" w:cs="Times New Roman" w:hint="eastAsia"/>
          <w:sz w:val="32"/>
          <w:szCs w:val="30"/>
        </w:rPr>
        <w:t>水量</w:t>
      </w:r>
      <w:r w:rsidR="0074006B" w:rsidRPr="009932C6">
        <w:rPr>
          <w:rFonts w:ascii="Times New Roman" w:eastAsia="仿宋_GB2312" w:hAnsi="Times New Roman" w:cs="Times New Roman" w:hint="eastAsia"/>
          <w:sz w:val="32"/>
          <w:szCs w:val="30"/>
        </w:rPr>
        <w:t>达标率</w:t>
      </w:r>
      <w:r w:rsidR="005D12E4" w:rsidRPr="009932C6">
        <w:rPr>
          <w:rFonts w:ascii="Times New Roman" w:eastAsia="仿宋" w:hAnsi="Times New Roman" w:cs="Times New Roman"/>
          <w:sz w:val="30"/>
        </w:rPr>
        <w:t>100</w:t>
      </w:r>
      <w:r w:rsidR="00E429B9" w:rsidRPr="009932C6">
        <w:rPr>
          <w:rFonts w:ascii="Times New Roman" w:eastAsia="仿宋" w:hAnsi="Times New Roman" w:cs="Times New Roman"/>
          <w:sz w:val="30"/>
        </w:rPr>
        <w:t>%</w:t>
      </w:r>
      <w:r w:rsidR="000A32F3" w:rsidRPr="009932C6">
        <w:rPr>
          <w:rFonts w:ascii="Times New Roman" w:eastAsia="仿宋_GB2312" w:hAnsi="Times New Roman" w:cs="Times New Roman" w:hint="eastAsia"/>
          <w:sz w:val="32"/>
          <w:szCs w:val="30"/>
        </w:rPr>
        <w:t>。</w:t>
      </w:r>
      <w:r w:rsidR="00855761" w:rsidRPr="009932C6">
        <w:rPr>
          <w:rFonts w:ascii="Times New Roman" w:eastAsia="仿宋_GB2312" w:hAnsi="Times New Roman" w:cs="Times New Roman" w:hint="eastAsia"/>
          <w:sz w:val="32"/>
          <w:szCs w:val="30"/>
        </w:rPr>
        <w:t>监测水源点位</w:t>
      </w:r>
      <w:r w:rsidR="00855761" w:rsidRPr="009932C6">
        <w:rPr>
          <w:rFonts w:ascii="Times New Roman" w:eastAsia="仿宋_GB2312" w:hAnsi="Times New Roman" w:cs="Times New Roman" w:hint="eastAsia"/>
          <w:sz w:val="32"/>
          <w:szCs w:val="30"/>
        </w:rPr>
        <w:t>1</w:t>
      </w:r>
      <w:r w:rsidR="00C91104">
        <w:rPr>
          <w:rFonts w:ascii="Times New Roman" w:eastAsia="仿宋_GB2312" w:hAnsi="Times New Roman" w:cs="Times New Roman" w:hint="eastAsia"/>
          <w:sz w:val="32"/>
          <w:szCs w:val="30"/>
        </w:rPr>
        <w:t>7</w:t>
      </w:r>
      <w:r w:rsidR="00855761" w:rsidRPr="009932C6">
        <w:rPr>
          <w:rFonts w:ascii="Times New Roman" w:eastAsia="仿宋_GB2312" w:hAnsi="Times New Roman" w:cs="Times New Roman" w:hint="eastAsia"/>
          <w:sz w:val="32"/>
          <w:szCs w:val="30"/>
        </w:rPr>
        <w:t>个，达标点位</w:t>
      </w:r>
      <w:r w:rsidR="00C91104">
        <w:rPr>
          <w:rFonts w:ascii="Times New Roman" w:eastAsia="仿宋_GB2312" w:hAnsi="Times New Roman" w:cs="Times New Roman" w:hint="eastAsia"/>
          <w:sz w:val="32"/>
          <w:szCs w:val="30"/>
        </w:rPr>
        <w:t>17</w:t>
      </w:r>
      <w:r w:rsidR="00855761" w:rsidRPr="009932C6">
        <w:rPr>
          <w:rFonts w:ascii="Times New Roman" w:eastAsia="仿宋_GB2312" w:hAnsi="Times New Roman" w:cs="Times New Roman" w:hint="eastAsia"/>
          <w:sz w:val="32"/>
          <w:szCs w:val="30"/>
        </w:rPr>
        <w:t>个，水源达标率</w:t>
      </w:r>
      <w:r w:rsidR="00F75836" w:rsidRPr="009932C6">
        <w:rPr>
          <w:rFonts w:ascii="Times New Roman" w:eastAsia="仿宋_GB2312" w:hAnsi="Times New Roman" w:cs="Times New Roman" w:hint="eastAsia"/>
          <w:sz w:val="32"/>
          <w:szCs w:val="30"/>
        </w:rPr>
        <w:t>100</w:t>
      </w:r>
      <w:r w:rsidR="00855761" w:rsidRPr="009932C6">
        <w:rPr>
          <w:rFonts w:ascii="Times New Roman" w:eastAsia="仿宋_GB2312" w:hAnsi="Times New Roman" w:cs="Times New Roman" w:hint="eastAsia"/>
          <w:sz w:val="32"/>
          <w:szCs w:val="30"/>
        </w:rPr>
        <w:t>%</w:t>
      </w:r>
      <w:r w:rsidR="000A32F3" w:rsidRPr="009932C6">
        <w:rPr>
          <w:rFonts w:ascii="Times New Roman" w:eastAsia="仿宋_GB2312" w:hAnsi="Times New Roman" w:cs="Times New Roman" w:hint="eastAsia"/>
          <w:sz w:val="32"/>
          <w:szCs w:val="30"/>
        </w:rPr>
        <w:t>。</w:t>
      </w:r>
      <w:bookmarkStart w:id="1" w:name="_GoBack"/>
      <w:bookmarkEnd w:id="1"/>
    </w:p>
    <w:bookmarkEnd w:id="0"/>
    <w:p w:rsidR="007B15BC" w:rsidRPr="009932C6" w:rsidRDefault="007B15BC" w:rsidP="001A23FA">
      <w:pPr>
        <w:pStyle w:val="a3"/>
        <w:numPr>
          <w:ilvl w:val="0"/>
          <w:numId w:val="5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9932C6">
        <w:rPr>
          <w:rFonts w:ascii="Times New Roman" w:eastAsia="黑体" w:hAnsi="Times New Roman" w:cs="Times New Roman"/>
          <w:sz w:val="32"/>
          <w:szCs w:val="30"/>
        </w:rPr>
        <w:t>监测点位</w:t>
      </w:r>
    </w:p>
    <w:p w:rsidR="003E00C6" w:rsidRPr="003E00C6" w:rsidRDefault="00DC470E" w:rsidP="00614251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 w:rsidRPr="009932C6">
        <w:rPr>
          <w:rFonts w:ascii="Times New Roman" w:eastAsia="仿宋_GB2312" w:hAnsi="Times New Roman" w:cs="Times New Roman" w:hint="eastAsia"/>
          <w:sz w:val="32"/>
          <w:szCs w:val="30"/>
        </w:rPr>
        <w:t>沈阳市县（市）城镇集中式生活饮用水水源全部</w:t>
      </w:r>
      <w:r w:rsidRPr="009932C6">
        <w:rPr>
          <w:rFonts w:ascii="Times New Roman" w:eastAsia="仿宋_GB2312" w:hAnsi="Times New Roman" w:cs="Times New Roman"/>
          <w:sz w:val="32"/>
          <w:szCs w:val="30"/>
        </w:rPr>
        <w:t>为地</w:t>
      </w:r>
      <w:r>
        <w:rPr>
          <w:rFonts w:ascii="Times New Roman" w:eastAsia="仿宋_GB2312" w:hAnsi="Times New Roman" w:cs="Times New Roman"/>
          <w:sz w:val="32"/>
          <w:szCs w:val="30"/>
        </w:rPr>
        <w:t>下水水源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，</w:t>
      </w:r>
      <w:r w:rsidR="00C46116">
        <w:rPr>
          <w:rFonts w:ascii="Times New Roman" w:eastAsia="仿宋_GB2312" w:hAnsi="Times New Roman" w:cs="Times New Roman" w:hint="eastAsia"/>
          <w:sz w:val="32"/>
          <w:szCs w:val="30"/>
        </w:rPr>
        <w:t>共</w:t>
      </w:r>
      <w:r w:rsidR="00C46116">
        <w:rPr>
          <w:rFonts w:ascii="Times New Roman" w:eastAsia="仿宋_GB2312" w:hAnsi="Times New Roman" w:cs="Times New Roman"/>
          <w:sz w:val="32"/>
          <w:szCs w:val="30"/>
        </w:rPr>
        <w:t>设监测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点位</w:t>
      </w:r>
      <w:r w:rsidR="00C73388">
        <w:rPr>
          <w:rFonts w:ascii="Times New Roman" w:eastAsia="仿宋_GB2312" w:hAnsi="Times New Roman" w:cs="Times New Roman" w:hint="eastAsia"/>
          <w:sz w:val="32"/>
          <w:szCs w:val="30"/>
        </w:rPr>
        <w:t>1</w:t>
      </w:r>
      <w:r w:rsidR="00C91104">
        <w:rPr>
          <w:rFonts w:ascii="Times New Roman" w:eastAsia="仿宋_GB2312" w:hAnsi="Times New Roman" w:cs="Times New Roman" w:hint="eastAsia"/>
          <w:sz w:val="32"/>
          <w:szCs w:val="30"/>
        </w:rPr>
        <w:t>7</w:t>
      </w:r>
      <w:r w:rsidR="00C46116">
        <w:rPr>
          <w:rFonts w:ascii="Times New Roman" w:eastAsia="仿宋_GB2312" w:hAnsi="Times New Roman" w:cs="Times New Roman" w:hint="eastAsia"/>
          <w:sz w:val="32"/>
          <w:szCs w:val="30"/>
        </w:rPr>
        <w:t>个</w:t>
      </w:r>
      <w:r w:rsidR="00C46116">
        <w:rPr>
          <w:rFonts w:ascii="Times New Roman" w:eastAsia="仿宋_GB2312" w:hAnsi="Times New Roman" w:cs="Times New Roman"/>
          <w:sz w:val="32"/>
          <w:szCs w:val="30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分别</w:t>
      </w:r>
      <w:proofErr w:type="gramStart"/>
      <w:r>
        <w:rPr>
          <w:rFonts w:ascii="Times New Roman" w:eastAsia="仿宋_GB2312" w:hAnsi="Times New Roman" w:cs="Times New Roman"/>
          <w:sz w:val="32"/>
          <w:szCs w:val="30"/>
        </w:rPr>
        <w:t>为</w:t>
      </w:r>
      <w:r w:rsidR="00C91104">
        <w:rPr>
          <w:rFonts w:ascii="Times New Roman" w:eastAsia="仿宋_GB2312" w:hAnsi="Times New Roman" w:cs="Times New Roman" w:hint="eastAsia"/>
          <w:sz w:val="32"/>
          <w:szCs w:val="30"/>
        </w:rPr>
        <w:t>沈北黄家</w:t>
      </w:r>
      <w:proofErr w:type="gramEnd"/>
      <w:r w:rsidR="00C91104">
        <w:rPr>
          <w:rFonts w:ascii="Times New Roman" w:eastAsia="仿宋_GB2312" w:hAnsi="Times New Roman" w:cs="Times New Roman" w:hint="eastAsia"/>
          <w:sz w:val="32"/>
          <w:szCs w:val="30"/>
        </w:rPr>
        <w:t>净水厂、康平开发区、沈北财落净水厂、胡台水源、苏东水源、沙岭水源、</w:t>
      </w:r>
      <w:r w:rsidR="00C73388">
        <w:rPr>
          <w:rFonts w:ascii="Times New Roman" w:eastAsia="仿宋_GB2312" w:hAnsi="Times New Roman" w:cs="Times New Roman" w:hint="eastAsia"/>
          <w:sz w:val="32"/>
          <w:szCs w:val="30"/>
        </w:rPr>
        <w:t>河北</w:t>
      </w:r>
      <w:r w:rsidR="00C91104">
        <w:rPr>
          <w:rFonts w:ascii="Times New Roman" w:eastAsia="仿宋_GB2312" w:hAnsi="Times New Roman" w:cs="Times New Roman" w:hint="eastAsia"/>
          <w:sz w:val="32"/>
          <w:szCs w:val="30"/>
        </w:rPr>
        <w:t>水源</w:t>
      </w:r>
      <w:r w:rsidR="00C73388">
        <w:rPr>
          <w:rFonts w:ascii="Times New Roman" w:eastAsia="仿宋_GB2312" w:hAnsi="Times New Roman" w:cs="Times New Roman" w:hint="eastAsia"/>
          <w:sz w:val="32"/>
          <w:szCs w:val="30"/>
        </w:rPr>
        <w:t>、太原</w:t>
      </w:r>
      <w:r w:rsidR="00C91104">
        <w:rPr>
          <w:rFonts w:ascii="Times New Roman" w:eastAsia="仿宋_GB2312" w:hAnsi="Times New Roman" w:cs="Times New Roman" w:hint="eastAsia"/>
          <w:sz w:val="32"/>
          <w:szCs w:val="30"/>
        </w:rPr>
        <w:t>水源</w:t>
      </w:r>
      <w:r w:rsidR="00C73388">
        <w:rPr>
          <w:rFonts w:ascii="Times New Roman" w:eastAsia="仿宋_GB2312" w:hAnsi="Times New Roman" w:cs="Times New Roman" w:hint="eastAsia"/>
          <w:sz w:val="32"/>
          <w:szCs w:val="30"/>
        </w:rPr>
        <w:t>、万泉</w:t>
      </w:r>
      <w:r w:rsidR="00C91104">
        <w:rPr>
          <w:rFonts w:ascii="Times New Roman" w:eastAsia="仿宋_GB2312" w:hAnsi="Times New Roman" w:cs="Times New Roman" w:hint="eastAsia"/>
          <w:sz w:val="32"/>
          <w:szCs w:val="30"/>
        </w:rPr>
        <w:t>水源</w:t>
      </w:r>
      <w:r w:rsidR="00C73388">
        <w:rPr>
          <w:rFonts w:ascii="Times New Roman" w:eastAsia="仿宋_GB2312" w:hAnsi="Times New Roman" w:cs="Times New Roman" w:hint="eastAsia"/>
          <w:sz w:val="32"/>
          <w:szCs w:val="30"/>
        </w:rPr>
        <w:t>、苏西</w:t>
      </w:r>
      <w:r w:rsidR="00C91104">
        <w:rPr>
          <w:rFonts w:ascii="Times New Roman" w:eastAsia="仿宋_GB2312" w:hAnsi="Times New Roman" w:cs="Times New Roman" w:hint="eastAsia"/>
          <w:sz w:val="32"/>
          <w:szCs w:val="30"/>
        </w:rPr>
        <w:t>水源</w:t>
      </w:r>
      <w:r w:rsidR="00C73388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C73388" w:rsidRPr="00C73388">
        <w:rPr>
          <w:rFonts w:ascii="Times New Roman" w:eastAsia="仿宋_GB2312" w:hAnsi="Times New Roman" w:cs="Times New Roman" w:hint="eastAsia"/>
          <w:sz w:val="32"/>
          <w:szCs w:val="30"/>
        </w:rPr>
        <w:t>胜科饮用水有限公司</w:t>
      </w:r>
      <w:proofErr w:type="gramStart"/>
      <w:r w:rsidR="00C73388" w:rsidRPr="00C73388">
        <w:rPr>
          <w:rFonts w:ascii="Times New Roman" w:eastAsia="仿宋_GB2312" w:hAnsi="Times New Roman" w:cs="Times New Roman" w:hint="eastAsia"/>
          <w:sz w:val="32"/>
          <w:szCs w:val="30"/>
        </w:rPr>
        <w:t>一</w:t>
      </w:r>
      <w:proofErr w:type="gramEnd"/>
      <w:r w:rsidR="00C73388" w:rsidRPr="00C73388">
        <w:rPr>
          <w:rFonts w:ascii="Times New Roman" w:eastAsia="仿宋_GB2312" w:hAnsi="Times New Roman" w:cs="Times New Roman" w:hint="eastAsia"/>
          <w:sz w:val="32"/>
          <w:szCs w:val="30"/>
        </w:rPr>
        <w:t>分厂水源</w:t>
      </w:r>
      <w:r w:rsidR="00C73388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C73388" w:rsidRPr="00C73388">
        <w:rPr>
          <w:rFonts w:ascii="Times New Roman" w:eastAsia="仿宋_GB2312" w:hAnsi="Times New Roman" w:cs="Times New Roman" w:hint="eastAsia"/>
          <w:sz w:val="32"/>
          <w:szCs w:val="30"/>
        </w:rPr>
        <w:t>胜科饮用水有限公司</w:t>
      </w:r>
      <w:r w:rsidR="00C73388">
        <w:rPr>
          <w:rFonts w:ascii="Times New Roman" w:eastAsia="仿宋_GB2312" w:hAnsi="Times New Roman" w:cs="Times New Roman" w:hint="eastAsia"/>
          <w:sz w:val="32"/>
          <w:szCs w:val="30"/>
        </w:rPr>
        <w:t>二</w:t>
      </w:r>
      <w:r w:rsidR="00C73388" w:rsidRPr="00C73388">
        <w:rPr>
          <w:rFonts w:ascii="Times New Roman" w:eastAsia="仿宋_GB2312" w:hAnsi="Times New Roman" w:cs="Times New Roman" w:hint="eastAsia"/>
          <w:sz w:val="32"/>
          <w:szCs w:val="30"/>
        </w:rPr>
        <w:t>分厂水源</w:t>
      </w:r>
      <w:r w:rsidR="00C73388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C73388" w:rsidRPr="00C73388">
        <w:rPr>
          <w:rFonts w:ascii="Times New Roman" w:eastAsia="仿宋_GB2312" w:hAnsi="Times New Roman" w:cs="Times New Roman" w:hint="eastAsia"/>
          <w:sz w:val="32"/>
          <w:szCs w:val="30"/>
        </w:rPr>
        <w:t>胜科饮用水有限公司</w:t>
      </w:r>
      <w:r w:rsidR="00C73388">
        <w:rPr>
          <w:rFonts w:ascii="Times New Roman" w:eastAsia="仿宋_GB2312" w:hAnsi="Times New Roman" w:cs="Times New Roman" w:hint="eastAsia"/>
          <w:sz w:val="32"/>
          <w:szCs w:val="30"/>
        </w:rPr>
        <w:t>三</w:t>
      </w:r>
      <w:r w:rsidR="00C73388" w:rsidRPr="00C73388">
        <w:rPr>
          <w:rFonts w:ascii="Times New Roman" w:eastAsia="仿宋_GB2312" w:hAnsi="Times New Roman" w:cs="Times New Roman" w:hint="eastAsia"/>
          <w:sz w:val="32"/>
          <w:szCs w:val="30"/>
        </w:rPr>
        <w:t>分厂水源</w:t>
      </w:r>
      <w:r w:rsidR="00C73388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C73388" w:rsidRPr="00C73388">
        <w:rPr>
          <w:rFonts w:ascii="Times New Roman" w:eastAsia="仿宋_GB2312" w:hAnsi="Times New Roman" w:cs="Times New Roman" w:hint="eastAsia"/>
          <w:sz w:val="32"/>
          <w:szCs w:val="30"/>
        </w:rPr>
        <w:t>浑南高新技术产业区净水厂水源</w:t>
      </w:r>
      <w:r w:rsidR="00C73388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C46116">
        <w:rPr>
          <w:rFonts w:ascii="Times New Roman" w:eastAsia="仿宋_GB2312" w:hAnsi="Times New Roman" w:cs="Times New Roman"/>
          <w:sz w:val="32"/>
          <w:szCs w:val="30"/>
        </w:rPr>
        <w:t>辽中县西水厂、</w:t>
      </w:r>
      <w:r w:rsidR="004B7E41">
        <w:rPr>
          <w:rFonts w:ascii="Times New Roman" w:eastAsia="仿宋_GB2312" w:hAnsi="Times New Roman" w:cs="Times New Roman" w:hint="eastAsia"/>
          <w:sz w:val="32"/>
          <w:szCs w:val="30"/>
        </w:rPr>
        <w:t>辽中新立屯水厂、</w:t>
      </w:r>
      <w:r w:rsidR="00C46116">
        <w:rPr>
          <w:rFonts w:ascii="Times New Roman" w:eastAsia="仿宋_GB2312" w:hAnsi="Times New Roman" w:cs="Times New Roman"/>
          <w:sz w:val="32"/>
          <w:szCs w:val="30"/>
        </w:rPr>
        <w:t>法库县东水源地。</w:t>
      </w:r>
    </w:p>
    <w:p w:rsidR="007B15BC" w:rsidRPr="001A23FA" w:rsidRDefault="007B15BC" w:rsidP="001A23FA">
      <w:pPr>
        <w:pStyle w:val="a3"/>
        <w:numPr>
          <w:ilvl w:val="0"/>
          <w:numId w:val="5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1A23FA">
        <w:rPr>
          <w:rFonts w:ascii="Times New Roman" w:eastAsia="黑体" w:hAnsi="Times New Roman" w:cs="Times New Roman" w:hint="eastAsia"/>
          <w:sz w:val="32"/>
          <w:szCs w:val="30"/>
        </w:rPr>
        <w:t>监测</w:t>
      </w:r>
      <w:r w:rsidRPr="001A23FA">
        <w:rPr>
          <w:rFonts w:ascii="Times New Roman" w:eastAsia="黑体" w:hAnsi="Times New Roman" w:cs="Times New Roman"/>
          <w:sz w:val="32"/>
          <w:szCs w:val="30"/>
        </w:rPr>
        <w:t>项目</w:t>
      </w:r>
    </w:p>
    <w:p w:rsidR="001A23FA" w:rsidRPr="0063563D" w:rsidRDefault="00144601" w:rsidP="00E54E43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  <w:shd w:val="clear" w:color="auto" w:fill="FF0000"/>
        </w:rPr>
      </w:pP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每年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1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月、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7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月各监测一次，执行《地下水质量标准》（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GB/T 14848-2017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）Ⅲ类标准，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1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月监测表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1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中常规指标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39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项；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7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月监测表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1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、表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2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中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93</w:t>
      </w:r>
      <w:r w:rsidRPr="00144601">
        <w:rPr>
          <w:rFonts w:ascii="Times New Roman" w:eastAsia="仿宋_GB2312" w:hAnsi="Times New Roman" w:cs="Times New Roman" w:hint="eastAsia"/>
          <w:sz w:val="32"/>
          <w:szCs w:val="30"/>
        </w:rPr>
        <w:t>项</w:t>
      </w:r>
      <w:r w:rsidR="00E54E43" w:rsidRPr="00E54E43">
        <w:rPr>
          <w:rFonts w:ascii="Times New Roman" w:eastAsia="仿宋_GB2312" w:hAnsi="Times New Roman" w:cs="Times New Roman"/>
          <w:sz w:val="32"/>
          <w:szCs w:val="30"/>
        </w:rPr>
        <w:t>。</w:t>
      </w:r>
      <w:r w:rsidR="00196F8E" w:rsidRPr="0063563D">
        <w:rPr>
          <w:rFonts w:ascii="Times New Roman" w:eastAsia="仿宋_GB2312" w:hAnsi="Times New Roman" w:cs="Times New Roman" w:hint="eastAsia"/>
          <w:sz w:val="32"/>
          <w:szCs w:val="30"/>
        </w:rPr>
        <w:t>见附件</w:t>
      </w:r>
      <w:r w:rsidR="00036D09" w:rsidRPr="0063563D">
        <w:rPr>
          <w:rFonts w:ascii="Times New Roman" w:eastAsia="仿宋_GB2312" w:hAnsi="Times New Roman" w:cs="Times New Roman"/>
          <w:sz w:val="32"/>
          <w:szCs w:val="30"/>
        </w:rPr>
        <w:t>1</w:t>
      </w:r>
      <w:r w:rsidR="00196F8E" w:rsidRPr="0063563D">
        <w:rPr>
          <w:rFonts w:ascii="Times New Roman" w:eastAsia="仿宋_GB2312" w:hAnsi="Times New Roman" w:cs="Times New Roman" w:hint="eastAsia"/>
          <w:sz w:val="32"/>
          <w:szCs w:val="30"/>
        </w:rPr>
        <w:t>。</w:t>
      </w:r>
    </w:p>
    <w:p w:rsidR="00C469DC" w:rsidRDefault="00C469DC" w:rsidP="00C469DC">
      <w:pPr>
        <w:pStyle w:val="a3"/>
        <w:numPr>
          <w:ilvl w:val="0"/>
          <w:numId w:val="5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 w:hint="eastAsia"/>
          <w:sz w:val="32"/>
          <w:szCs w:val="30"/>
        </w:rPr>
        <w:t>监测</w:t>
      </w:r>
      <w:r>
        <w:rPr>
          <w:rFonts w:ascii="Times New Roman" w:eastAsia="黑体" w:hAnsi="Times New Roman" w:cs="Times New Roman"/>
          <w:sz w:val="32"/>
          <w:szCs w:val="30"/>
        </w:rPr>
        <w:t>方法</w:t>
      </w:r>
    </w:p>
    <w:p w:rsidR="00C469DC" w:rsidRPr="004B0C9F" w:rsidRDefault="004B0C9F" w:rsidP="004B0C9F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 w:rsidRPr="008426BD">
        <w:rPr>
          <w:rFonts w:ascii="Times New Roman" w:eastAsia="仿宋_GB2312" w:hAnsi="Times New Roman" w:cs="Times New Roman" w:hint="eastAsia"/>
          <w:sz w:val="32"/>
          <w:szCs w:val="30"/>
        </w:rPr>
        <w:t>水质项目分析方法</w:t>
      </w:r>
      <w:r w:rsidR="006B2970" w:rsidRPr="008426BD">
        <w:rPr>
          <w:rFonts w:ascii="Times New Roman" w:eastAsia="仿宋_GB2312" w:hAnsi="Times New Roman" w:cs="Times New Roman" w:hint="eastAsia"/>
          <w:sz w:val="32"/>
          <w:szCs w:val="30"/>
        </w:rPr>
        <w:t>参见</w:t>
      </w:r>
      <w:r w:rsidR="008426BD" w:rsidRPr="008426BD">
        <w:rPr>
          <w:rFonts w:ascii="Times New Roman" w:eastAsia="仿宋_GB2312" w:hAnsi="Times New Roman" w:cs="Times New Roman"/>
          <w:sz w:val="32"/>
          <w:szCs w:val="30"/>
        </w:rPr>
        <w:t>国家相关标准</w:t>
      </w:r>
      <w:r w:rsidR="006B2970" w:rsidRPr="008426BD">
        <w:rPr>
          <w:rFonts w:ascii="Times New Roman" w:eastAsia="仿宋_GB2312" w:hAnsi="Times New Roman" w:cs="Times New Roman"/>
          <w:sz w:val="32"/>
          <w:szCs w:val="30"/>
        </w:rPr>
        <w:t>。</w:t>
      </w:r>
    </w:p>
    <w:p w:rsidR="007B15BC" w:rsidRDefault="007B15BC" w:rsidP="007B15BC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/>
          <w:sz w:val="32"/>
          <w:szCs w:val="30"/>
        </w:rPr>
        <w:t>评价标准及方法</w:t>
      </w:r>
    </w:p>
    <w:p w:rsidR="001A23FA" w:rsidRPr="00E54E43" w:rsidRDefault="007F7AB8" w:rsidP="00E54E43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地下水</w:t>
      </w:r>
      <w:r>
        <w:rPr>
          <w:rFonts w:ascii="Times New Roman" w:eastAsia="仿宋_GB2312" w:hAnsi="Times New Roman" w:cs="Times New Roman"/>
          <w:sz w:val="32"/>
          <w:szCs w:val="30"/>
        </w:rPr>
        <w:t>水源</w:t>
      </w:r>
      <w:r w:rsidR="00E54E43" w:rsidRPr="00E54E43">
        <w:rPr>
          <w:rFonts w:ascii="Times New Roman" w:eastAsia="仿宋_GB2312" w:hAnsi="Times New Roman" w:cs="Times New Roman" w:hint="eastAsia"/>
          <w:sz w:val="32"/>
          <w:szCs w:val="30"/>
        </w:rPr>
        <w:t>根据</w:t>
      </w:r>
      <w:r w:rsidR="00E54E43" w:rsidRPr="00E54E43">
        <w:rPr>
          <w:rFonts w:ascii="Times New Roman" w:eastAsia="仿宋_GB2312" w:hAnsi="Times New Roman" w:cs="Times New Roman"/>
          <w:sz w:val="32"/>
          <w:szCs w:val="30"/>
        </w:rPr>
        <w:t>《</w:t>
      </w:r>
      <w:r w:rsidR="00E54E43" w:rsidRPr="00E54E43">
        <w:rPr>
          <w:rFonts w:ascii="Times New Roman" w:eastAsia="仿宋_GB2312" w:hAnsi="Times New Roman" w:cs="Times New Roman" w:hint="eastAsia"/>
          <w:sz w:val="32"/>
          <w:szCs w:val="30"/>
        </w:rPr>
        <w:t>地下水</w:t>
      </w:r>
      <w:r w:rsidR="00E54E43" w:rsidRPr="00E54E43">
        <w:rPr>
          <w:rFonts w:ascii="Times New Roman" w:eastAsia="仿宋_GB2312" w:hAnsi="Times New Roman" w:cs="Times New Roman"/>
          <w:sz w:val="32"/>
          <w:szCs w:val="30"/>
        </w:rPr>
        <w:t>质量标准》</w:t>
      </w:r>
      <w:r w:rsidR="00E54E43" w:rsidRPr="00E54E43">
        <w:rPr>
          <w:rFonts w:ascii="Times New Roman" w:eastAsia="仿宋_GB2312" w:hAnsi="Times New Roman" w:cs="Times New Roman" w:hint="eastAsia"/>
          <w:sz w:val="32"/>
          <w:szCs w:val="30"/>
        </w:rPr>
        <w:t>（</w:t>
      </w:r>
      <w:r w:rsidR="00E54E43" w:rsidRPr="00E54E43">
        <w:rPr>
          <w:rFonts w:ascii="Times New Roman" w:eastAsia="仿宋_GB2312" w:hAnsi="Times New Roman" w:cs="Times New Roman" w:hint="eastAsia"/>
          <w:sz w:val="32"/>
          <w:szCs w:val="30"/>
        </w:rPr>
        <w:t>GB/T</w:t>
      </w:r>
      <w:r w:rsidR="00E54E43" w:rsidRPr="00E54E43">
        <w:rPr>
          <w:rFonts w:ascii="Times New Roman" w:eastAsia="仿宋_GB2312" w:hAnsi="Times New Roman" w:cs="Times New Roman"/>
          <w:sz w:val="32"/>
          <w:szCs w:val="30"/>
        </w:rPr>
        <w:t xml:space="preserve"> 14848-</w:t>
      </w:r>
      <w:r w:rsidR="00F712E1">
        <w:rPr>
          <w:rFonts w:ascii="Times New Roman" w:eastAsia="仿宋_GB2312" w:hAnsi="Times New Roman" w:cs="Times New Roman"/>
          <w:sz w:val="32"/>
          <w:szCs w:val="30"/>
        </w:rPr>
        <w:t>2017</w:t>
      </w:r>
      <w:r w:rsidR="00E54E43" w:rsidRPr="00E54E43">
        <w:rPr>
          <w:rFonts w:ascii="Times New Roman" w:eastAsia="仿宋_GB2312" w:hAnsi="Times New Roman" w:cs="Times New Roman"/>
          <w:sz w:val="32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0"/>
        </w:rPr>
        <w:lastRenderedPageBreak/>
        <w:t>Ⅲ类</w:t>
      </w:r>
      <w:r>
        <w:rPr>
          <w:rFonts w:ascii="Times New Roman" w:eastAsia="仿宋_GB2312" w:hAnsi="Times New Roman" w:cs="Times New Roman"/>
          <w:sz w:val="32"/>
          <w:szCs w:val="30"/>
        </w:rPr>
        <w:t>水质标准</w:t>
      </w:r>
      <w:r w:rsidR="00E54E43" w:rsidRPr="00E54E43">
        <w:rPr>
          <w:rFonts w:ascii="Times New Roman" w:eastAsia="仿宋_GB2312" w:hAnsi="Times New Roman" w:cs="Times New Roman" w:hint="eastAsia"/>
          <w:sz w:val="32"/>
          <w:szCs w:val="30"/>
        </w:rPr>
        <w:t>，</w:t>
      </w:r>
      <w:r w:rsidR="00E54E43" w:rsidRPr="00E54E43">
        <w:rPr>
          <w:rFonts w:ascii="Times New Roman" w:eastAsia="仿宋_GB2312" w:hAnsi="Times New Roman" w:cs="Times New Roman"/>
          <w:sz w:val="32"/>
          <w:szCs w:val="30"/>
        </w:rPr>
        <w:t>采用单因子评价法进行评价。</w:t>
      </w:r>
    </w:p>
    <w:p w:rsidR="007B15BC" w:rsidRDefault="007B15BC" w:rsidP="007B15BC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>
        <w:rPr>
          <w:rFonts w:ascii="Times New Roman" w:eastAsia="黑体" w:hAnsi="Times New Roman" w:cs="Times New Roman" w:hint="eastAsia"/>
          <w:sz w:val="32"/>
          <w:szCs w:val="30"/>
        </w:rPr>
        <w:t>评价</w:t>
      </w:r>
      <w:r>
        <w:rPr>
          <w:rFonts w:ascii="Times New Roman" w:eastAsia="黑体" w:hAnsi="Times New Roman" w:cs="Times New Roman"/>
          <w:sz w:val="32"/>
          <w:szCs w:val="30"/>
        </w:rPr>
        <w:t>结果</w:t>
      </w:r>
    </w:p>
    <w:p w:rsidR="00C91104" w:rsidRPr="00C91104" w:rsidRDefault="00C91104" w:rsidP="00C91104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 w:rsidRPr="00C91104">
        <w:rPr>
          <w:rFonts w:ascii="Times New Roman" w:eastAsia="仿宋_GB2312" w:hAnsi="Times New Roman" w:cs="Times New Roman" w:hint="eastAsia"/>
          <w:sz w:val="32"/>
          <w:szCs w:val="30"/>
        </w:rPr>
        <w:t>2022</w:t>
      </w:r>
      <w:r w:rsidRPr="00C91104">
        <w:rPr>
          <w:rFonts w:ascii="Times New Roman" w:eastAsia="仿宋_GB2312" w:hAnsi="Times New Roman" w:cs="Times New Roman" w:hint="eastAsia"/>
          <w:sz w:val="32"/>
          <w:szCs w:val="30"/>
        </w:rPr>
        <w:t>年</w:t>
      </w:r>
      <w:r w:rsidRPr="00C91104">
        <w:rPr>
          <w:rFonts w:ascii="Times New Roman" w:eastAsia="仿宋_GB2312" w:hAnsi="Times New Roman" w:cs="Times New Roman" w:hint="eastAsia"/>
          <w:sz w:val="32"/>
          <w:szCs w:val="30"/>
        </w:rPr>
        <w:t>7</w:t>
      </w:r>
      <w:r w:rsidRPr="00C91104">
        <w:rPr>
          <w:rFonts w:ascii="Times New Roman" w:eastAsia="仿宋_GB2312" w:hAnsi="Times New Roman" w:cs="Times New Roman" w:hint="eastAsia"/>
          <w:sz w:val="32"/>
          <w:szCs w:val="30"/>
        </w:rPr>
        <w:t>月，沈阳市县（市）城镇集中式生活饮用水水源监测水量</w:t>
      </w:r>
      <w:r w:rsidRPr="00C91104">
        <w:rPr>
          <w:rFonts w:ascii="Times New Roman" w:eastAsia="仿宋" w:hAnsi="Times New Roman" w:cs="Times New Roman" w:hint="eastAsia"/>
          <w:sz w:val="30"/>
        </w:rPr>
        <w:t>752.78</w:t>
      </w:r>
      <w:r w:rsidRPr="00C91104">
        <w:rPr>
          <w:rFonts w:ascii="Times New Roman" w:eastAsia="仿宋_GB2312" w:hAnsi="Times New Roman" w:cs="Times New Roman"/>
          <w:sz w:val="32"/>
          <w:szCs w:val="30"/>
        </w:rPr>
        <w:t>万吨，达标水量</w:t>
      </w:r>
      <w:r w:rsidRPr="00C91104">
        <w:rPr>
          <w:rFonts w:ascii="Times New Roman" w:eastAsia="仿宋" w:hAnsi="Times New Roman" w:cs="Times New Roman" w:hint="eastAsia"/>
          <w:sz w:val="30"/>
        </w:rPr>
        <w:t>752.78</w:t>
      </w:r>
      <w:r w:rsidRPr="00C91104">
        <w:rPr>
          <w:rFonts w:ascii="Times New Roman" w:eastAsia="仿宋_GB2312" w:hAnsi="Times New Roman" w:cs="Times New Roman" w:hint="eastAsia"/>
          <w:sz w:val="32"/>
          <w:szCs w:val="30"/>
        </w:rPr>
        <w:t>万吨，水量达标率</w:t>
      </w:r>
      <w:r w:rsidRPr="00C91104">
        <w:rPr>
          <w:rFonts w:ascii="Times New Roman" w:eastAsia="仿宋" w:hAnsi="Times New Roman" w:cs="Times New Roman"/>
          <w:sz w:val="30"/>
        </w:rPr>
        <w:t>100%</w:t>
      </w:r>
      <w:r w:rsidRPr="00C91104">
        <w:rPr>
          <w:rFonts w:ascii="Times New Roman" w:eastAsia="仿宋_GB2312" w:hAnsi="Times New Roman" w:cs="Times New Roman" w:hint="eastAsia"/>
          <w:sz w:val="32"/>
          <w:szCs w:val="30"/>
        </w:rPr>
        <w:t>。监测水源点位</w:t>
      </w:r>
      <w:r w:rsidRPr="00C91104">
        <w:rPr>
          <w:rFonts w:ascii="Times New Roman" w:eastAsia="仿宋_GB2312" w:hAnsi="Times New Roman" w:cs="Times New Roman" w:hint="eastAsia"/>
          <w:sz w:val="32"/>
          <w:szCs w:val="30"/>
        </w:rPr>
        <w:t>17</w:t>
      </w:r>
      <w:r w:rsidRPr="00C91104">
        <w:rPr>
          <w:rFonts w:ascii="Times New Roman" w:eastAsia="仿宋_GB2312" w:hAnsi="Times New Roman" w:cs="Times New Roman" w:hint="eastAsia"/>
          <w:sz w:val="32"/>
          <w:szCs w:val="30"/>
        </w:rPr>
        <w:t>个，达标点位</w:t>
      </w:r>
      <w:r w:rsidRPr="00C91104">
        <w:rPr>
          <w:rFonts w:ascii="Times New Roman" w:eastAsia="仿宋_GB2312" w:hAnsi="Times New Roman" w:cs="Times New Roman" w:hint="eastAsia"/>
          <w:sz w:val="32"/>
          <w:szCs w:val="30"/>
        </w:rPr>
        <w:t>17</w:t>
      </w:r>
      <w:r w:rsidRPr="00C91104">
        <w:rPr>
          <w:rFonts w:ascii="Times New Roman" w:eastAsia="仿宋_GB2312" w:hAnsi="Times New Roman" w:cs="Times New Roman" w:hint="eastAsia"/>
          <w:sz w:val="32"/>
          <w:szCs w:val="30"/>
        </w:rPr>
        <w:t>个，水源达标率</w:t>
      </w:r>
      <w:r w:rsidRPr="00C91104">
        <w:rPr>
          <w:rFonts w:ascii="Times New Roman" w:eastAsia="仿宋_GB2312" w:hAnsi="Times New Roman" w:cs="Times New Roman" w:hint="eastAsia"/>
          <w:sz w:val="32"/>
          <w:szCs w:val="30"/>
        </w:rPr>
        <w:t>100%</w:t>
      </w:r>
      <w:r w:rsidRPr="00C91104">
        <w:rPr>
          <w:rFonts w:ascii="Times New Roman" w:eastAsia="仿宋_GB2312" w:hAnsi="Times New Roman" w:cs="Times New Roman" w:hint="eastAsia"/>
          <w:sz w:val="32"/>
          <w:szCs w:val="30"/>
        </w:rPr>
        <w:t>。</w:t>
      </w:r>
    </w:p>
    <w:p w:rsidR="00314700" w:rsidRPr="009932C6" w:rsidRDefault="003239E3" w:rsidP="003239E3">
      <w:pPr>
        <w:pStyle w:val="a3"/>
        <w:numPr>
          <w:ilvl w:val="0"/>
          <w:numId w:val="1"/>
        </w:numPr>
        <w:ind w:firstLineChars="0"/>
        <w:jc w:val="left"/>
        <w:rPr>
          <w:rFonts w:ascii="Times New Roman" w:eastAsia="黑体" w:hAnsi="Times New Roman" w:cs="Times New Roman"/>
          <w:sz w:val="32"/>
          <w:szCs w:val="30"/>
        </w:rPr>
      </w:pPr>
      <w:r w:rsidRPr="009932C6">
        <w:rPr>
          <w:rFonts w:ascii="Times New Roman" w:eastAsia="黑体" w:hAnsi="Times New Roman" w:cs="Times New Roman" w:hint="eastAsia"/>
          <w:sz w:val="32"/>
          <w:szCs w:val="30"/>
        </w:rPr>
        <w:t>其他</w:t>
      </w:r>
      <w:r w:rsidR="00A2308E" w:rsidRPr="009932C6">
        <w:rPr>
          <w:rFonts w:ascii="Times New Roman" w:eastAsia="黑体" w:hAnsi="Times New Roman" w:cs="Times New Roman" w:hint="eastAsia"/>
          <w:sz w:val="32"/>
          <w:szCs w:val="30"/>
        </w:rPr>
        <w:t>需要</w:t>
      </w:r>
      <w:r w:rsidR="00A2308E" w:rsidRPr="009932C6">
        <w:rPr>
          <w:rFonts w:ascii="Times New Roman" w:eastAsia="黑体" w:hAnsi="Times New Roman" w:cs="Times New Roman"/>
          <w:sz w:val="32"/>
          <w:szCs w:val="30"/>
        </w:rPr>
        <w:t>说明的情况</w:t>
      </w:r>
    </w:p>
    <w:p w:rsidR="003239E3" w:rsidRPr="008F78CB" w:rsidRDefault="008F78CB" w:rsidP="008F78CB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1.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集中式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生活饮用水水源，是指进入输水管网送到用户的和具有一定取水规模（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供水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人口一般大于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1000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人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）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的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在用、备用和规划水源。</w:t>
      </w:r>
    </w:p>
    <w:p w:rsidR="00196F8E" w:rsidRDefault="008F78CB" w:rsidP="008F78CB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2.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集中式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生活饮用水源和饮用水的区别：饮用水水源为原水，居民饮用水为末梢水，水源水</w:t>
      </w:r>
      <w:r w:rsidR="008426BD">
        <w:rPr>
          <w:rFonts w:ascii="Times New Roman" w:eastAsia="仿宋_GB2312" w:hAnsi="Times New Roman" w:cs="Times New Roman" w:hint="eastAsia"/>
          <w:sz w:val="32"/>
          <w:szCs w:val="30"/>
        </w:rPr>
        <w:t>经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自来水厂净化处理达到《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生活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饮用水卫生标准》</w:t>
      </w:r>
      <w:r w:rsidRPr="008F78CB">
        <w:rPr>
          <w:rFonts w:ascii="Times New Roman" w:eastAsia="仿宋_GB2312" w:hAnsi="Times New Roman" w:cs="Times New Roman" w:hint="eastAsia"/>
          <w:sz w:val="32"/>
          <w:szCs w:val="30"/>
        </w:rPr>
        <w:t>的</w:t>
      </w:r>
      <w:r w:rsidRPr="008F78CB">
        <w:rPr>
          <w:rFonts w:ascii="Times New Roman" w:eastAsia="仿宋_GB2312" w:hAnsi="Times New Roman" w:cs="Times New Roman"/>
          <w:sz w:val="32"/>
          <w:szCs w:val="30"/>
        </w:rPr>
        <w:t>要求后，进入居民供水系统作为饮用水。</w:t>
      </w:r>
    </w:p>
    <w:p w:rsidR="00196F8E" w:rsidRDefault="00196F8E" w:rsidP="008F78CB">
      <w:pPr>
        <w:ind w:firstLineChars="200" w:firstLine="64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 w:hint="eastAsia"/>
          <w:sz w:val="32"/>
          <w:szCs w:val="30"/>
        </w:rPr>
        <w:t>附件：</w:t>
      </w:r>
      <w:r w:rsidR="00036D09">
        <w:rPr>
          <w:rFonts w:ascii="Times New Roman" w:eastAsia="仿宋_GB2312" w:hAnsi="Times New Roman" w:cs="Times New Roman" w:hint="eastAsia"/>
          <w:sz w:val="32"/>
          <w:szCs w:val="30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、地下水质量标准</w:t>
      </w:r>
      <w:r w:rsidR="002410FF">
        <w:rPr>
          <w:rFonts w:ascii="Times New Roman" w:eastAsia="仿宋_GB2312" w:hAnsi="Times New Roman" w:cs="Times New Roman" w:hint="eastAsia"/>
          <w:sz w:val="32"/>
          <w:szCs w:val="30"/>
        </w:rPr>
        <w:t>限值</w:t>
      </w:r>
    </w:p>
    <w:p w:rsidR="00FD5A0E" w:rsidRDefault="00036D09" w:rsidP="00D551C8">
      <w:pPr>
        <w:ind w:firstLineChars="500" w:firstLine="1600"/>
        <w:rPr>
          <w:rFonts w:ascii="Times New Roman" w:eastAsia="仿宋_GB2312" w:hAnsi="Times New Roman" w:cs="Times New Roman"/>
          <w:sz w:val="32"/>
          <w:szCs w:val="30"/>
        </w:rPr>
      </w:pPr>
      <w:r>
        <w:rPr>
          <w:rFonts w:ascii="Times New Roman" w:eastAsia="仿宋_GB2312" w:hAnsi="Times New Roman" w:cs="Times New Roman"/>
          <w:sz w:val="32"/>
          <w:szCs w:val="30"/>
        </w:rPr>
        <w:t>2</w:t>
      </w:r>
      <w:r w:rsidR="00196F8E">
        <w:rPr>
          <w:rFonts w:ascii="Times New Roman" w:eastAsia="仿宋_GB2312" w:hAnsi="Times New Roman" w:cs="Times New Roman" w:hint="eastAsia"/>
          <w:sz w:val="32"/>
          <w:szCs w:val="30"/>
        </w:rPr>
        <w:t>、</w:t>
      </w:r>
      <w:r w:rsidR="00186C51">
        <w:rPr>
          <w:rFonts w:ascii="Times New Roman" w:eastAsia="仿宋_GB2312" w:hAnsi="Times New Roman" w:cs="Times New Roman" w:hint="eastAsia"/>
          <w:sz w:val="32"/>
          <w:szCs w:val="30"/>
        </w:rPr>
        <w:t>2022</w:t>
      </w:r>
      <w:r w:rsidR="00186C51">
        <w:rPr>
          <w:rFonts w:ascii="Times New Roman" w:eastAsia="仿宋_GB2312" w:hAnsi="Times New Roman" w:cs="Times New Roman" w:hint="eastAsia"/>
          <w:sz w:val="32"/>
          <w:szCs w:val="30"/>
        </w:rPr>
        <w:t>年</w:t>
      </w:r>
      <w:r w:rsidR="00C91104">
        <w:rPr>
          <w:rFonts w:ascii="Times New Roman" w:eastAsia="仿宋_GB2312" w:hAnsi="Times New Roman" w:cs="Times New Roman" w:hint="eastAsia"/>
          <w:sz w:val="32"/>
          <w:szCs w:val="30"/>
        </w:rPr>
        <w:t>7</w:t>
      </w:r>
      <w:r w:rsidR="00186C51">
        <w:rPr>
          <w:rFonts w:ascii="Times New Roman" w:eastAsia="仿宋_GB2312" w:hAnsi="Times New Roman" w:cs="Times New Roman" w:hint="eastAsia"/>
          <w:sz w:val="32"/>
          <w:szCs w:val="30"/>
        </w:rPr>
        <w:t>月</w:t>
      </w:r>
      <w:r w:rsidR="00196F8E" w:rsidRPr="00196F8E">
        <w:rPr>
          <w:rFonts w:ascii="Times New Roman" w:eastAsia="仿宋_GB2312" w:hAnsi="Times New Roman" w:cs="Times New Roman" w:hint="eastAsia"/>
          <w:sz w:val="32"/>
          <w:szCs w:val="30"/>
        </w:rPr>
        <w:t>沈阳市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县</w:t>
      </w:r>
      <w:r>
        <w:rPr>
          <w:rFonts w:ascii="Times New Roman" w:eastAsia="仿宋_GB2312" w:hAnsi="Times New Roman" w:cs="Times New Roman"/>
          <w:sz w:val="32"/>
          <w:szCs w:val="30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市</w:t>
      </w:r>
      <w:r>
        <w:rPr>
          <w:rFonts w:ascii="Times New Roman" w:eastAsia="仿宋_GB2312" w:hAnsi="Times New Roman" w:cs="Times New Roman"/>
          <w:sz w:val="32"/>
          <w:szCs w:val="30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0"/>
        </w:rPr>
        <w:t>城镇</w:t>
      </w:r>
      <w:r w:rsidR="00196F8E" w:rsidRPr="00196F8E">
        <w:rPr>
          <w:rFonts w:ascii="Times New Roman" w:eastAsia="仿宋_GB2312" w:hAnsi="Times New Roman" w:cs="Times New Roman" w:hint="eastAsia"/>
          <w:sz w:val="32"/>
          <w:szCs w:val="30"/>
        </w:rPr>
        <w:t>集中式生活饮用水水源水质状况</w:t>
      </w:r>
    </w:p>
    <w:p w:rsidR="00122B15" w:rsidRPr="005D12E4" w:rsidRDefault="00122B15" w:rsidP="00122B15">
      <w:pPr>
        <w:ind w:firstLineChars="200" w:firstLine="640"/>
        <w:rPr>
          <w:rFonts w:ascii="黑体" w:eastAsia="黑体" w:hAnsi="黑体" w:cs="Times New Roman"/>
          <w:sz w:val="32"/>
          <w:szCs w:val="28"/>
        </w:rPr>
        <w:sectPr w:rsidR="00122B15" w:rsidRPr="005D12E4" w:rsidSect="00F419CE">
          <w:headerReference w:type="default" r:id="rId7"/>
          <w:footerReference w:type="default" r:id="rId8"/>
          <w:pgSz w:w="11906" w:h="16838"/>
          <w:pgMar w:top="1134" w:right="1701" w:bottom="1134" w:left="1701" w:header="851" w:footer="992" w:gutter="0"/>
          <w:cols w:space="425"/>
          <w:docGrid w:type="lines" w:linePitch="312"/>
        </w:sectPr>
      </w:pPr>
    </w:p>
    <w:p w:rsidR="00122B15" w:rsidRDefault="00122B15" w:rsidP="0063563D">
      <w:pPr>
        <w:rPr>
          <w:rFonts w:ascii="黑体" w:eastAsia="黑体" w:hAnsi="黑体" w:cs="Times New Roman"/>
          <w:sz w:val="32"/>
          <w:szCs w:val="28"/>
        </w:rPr>
      </w:pPr>
      <w:r w:rsidRPr="002410FF">
        <w:rPr>
          <w:rFonts w:ascii="黑体" w:eastAsia="黑体" w:hAnsi="黑体" w:cs="Times New Roman" w:hint="eastAsia"/>
          <w:sz w:val="32"/>
          <w:szCs w:val="28"/>
        </w:rPr>
        <w:lastRenderedPageBreak/>
        <w:t>附件1</w:t>
      </w:r>
    </w:p>
    <w:p w:rsidR="00D053CC" w:rsidRPr="002410FF" w:rsidRDefault="00D053CC" w:rsidP="00D053CC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2410FF">
        <w:rPr>
          <w:rFonts w:ascii="Times New Roman" w:eastAsia="黑体" w:hAnsi="Times New Roman" w:cs="Times New Roman" w:hint="eastAsia"/>
          <w:sz w:val="32"/>
          <w:szCs w:val="32"/>
        </w:rPr>
        <w:t>地</w:t>
      </w:r>
      <w:r>
        <w:rPr>
          <w:rFonts w:ascii="Times New Roman" w:eastAsia="黑体" w:hAnsi="Times New Roman" w:cs="Times New Roman" w:hint="eastAsia"/>
          <w:sz w:val="32"/>
          <w:szCs w:val="32"/>
        </w:rPr>
        <w:t>下</w:t>
      </w:r>
      <w:r w:rsidRPr="002410FF">
        <w:rPr>
          <w:rFonts w:ascii="Times New Roman" w:eastAsia="黑体" w:hAnsi="Times New Roman" w:cs="Times New Roman" w:hint="eastAsia"/>
          <w:sz w:val="32"/>
          <w:szCs w:val="32"/>
        </w:rPr>
        <w:t>水质量</w:t>
      </w:r>
      <w:r>
        <w:rPr>
          <w:rFonts w:ascii="Times New Roman" w:eastAsia="黑体" w:hAnsi="Times New Roman" w:cs="Times New Roman" w:hint="eastAsia"/>
          <w:sz w:val="32"/>
          <w:szCs w:val="32"/>
        </w:rPr>
        <w:t>常规指标及</w:t>
      </w:r>
      <w:r w:rsidRPr="002410FF">
        <w:rPr>
          <w:rFonts w:ascii="Times New Roman" w:eastAsia="黑体" w:hAnsi="Times New Roman" w:cs="Times New Roman" w:hint="eastAsia"/>
          <w:sz w:val="32"/>
          <w:szCs w:val="32"/>
        </w:rPr>
        <w:t>限值表</w:t>
      </w:r>
      <w:r w:rsidRPr="002410FF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tbl>
      <w:tblPr>
        <w:tblW w:w="9640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04"/>
        <w:gridCol w:w="3124"/>
        <w:gridCol w:w="1048"/>
        <w:gridCol w:w="1191"/>
        <w:gridCol w:w="1191"/>
        <w:gridCol w:w="1191"/>
        <w:gridCol w:w="1191"/>
      </w:tblGrid>
      <w:tr w:rsidR="00D053CC" w:rsidRPr="002B1CA4" w:rsidTr="00D053CC">
        <w:trPr>
          <w:trHeight w:val="284"/>
          <w:tblHeader/>
          <w:jc w:val="center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31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2B1CA4" w:rsidRDefault="00D053CC" w:rsidP="00D053C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指标</w:t>
            </w:r>
          </w:p>
        </w:tc>
        <w:tc>
          <w:tcPr>
            <w:tcW w:w="10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DF413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Ⅰ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DF413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Ⅱ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DF413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Ⅲ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DF413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Ⅳ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DF413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Ⅴ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9640" w:type="dxa"/>
            <w:gridSpan w:val="7"/>
            <w:tcBorders>
              <w:top w:val="single" w:sz="12" w:space="0" w:color="auto"/>
            </w:tcBorders>
            <w:vAlign w:val="center"/>
          </w:tcPr>
          <w:p w:rsidR="00D053CC" w:rsidRPr="00835830" w:rsidRDefault="00D053CC" w:rsidP="00D05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830">
              <w:rPr>
                <w:rFonts w:ascii="Times New Roman" w:hAnsi="Times New Roman" w:cs="Times New Roman"/>
                <w:b/>
                <w:sz w:val="18"/>
                <w:szCs w:val="18"/>
              </w:rPr>
              <w:t>感官性状及一般化学指标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4" w:type="dxa"/>
            <w:vAlign w:val="center"/>
          </w:tcPr>
          <w:p w:rsidR="00D053CC" w:rsidRPr="002B1CA4" w:rsidRDefault="00D053CC" w:rsidP="00D053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色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铂钴色度单位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&gt;25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124" w:type="dxa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嗅和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</w:rPr>
              <w:t>味</w:t>
            </w:r>
            <w:proofErr w:type="gramEnd"/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4" w:type="dxa"/>
            <w:vAlign w:val="center"/>
          </w:tcPr>
          <w:p w:rsidR="00D053CC" w:rsidRPr="00EE13DF" w:rsidRDefault="00D053CC" w:rsidP="00D053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浑浊度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/NTU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4" w:type="dxa"/>
            <w:vAlign w:val="center"/>
          </w:tcPr>
          <w:p w:rsidR="00D053CC" w:rsidRPr="002B1CA4" w:rsidRDefault="00D053CC" w:rsidP="00D053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肉眼可见物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有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4" w:type="dxa"/>
            <w:vAlign w:val="center"/>
          </w:tcPr>
          <w:p w:rsidR="00D053CC" w:rsidRPr="002B1CA4" w:rsidRDefault="00D053CC" w:rsidP="00D053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3430" w:type="dxa"/>
            <w:gridSpan w:val="3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～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1191" w:type="dxa"/>
          </w:tcPr>
          <w:p w:rsidR="00D053CC" w:rsidRPr="009A5D0C" w:rsidRDefault="00D053CC" w:rsidP="00D053CC">
            <w:pPr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～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6.5</w:t>
            </w:r>
          </w:p>
          <w:p w:rsidR="00D053CC" w:rsidRPr="009A5D0C" w:rsidRDefault="00D053CC" w:rsidP="00D053CC">
            <w:pPr>
              <w:spacing w:line="300" w:lineRule="exact"/>
              <w:jc w:val="left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～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spacing w:line="300" w:lineRule="exact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＜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5.5,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＞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总硬度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CaCO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≤450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溶解性总固体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≤1000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≤2000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&gt;2000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硫酸盐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&gt;350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氯化物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&gt;350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Fe)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≤0.2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≤0.3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Mn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Cu)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Zn)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&gt;5.0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24" w:type="dxa"/>
            <w:vAlign w:val="center"/>
          </w:tcPr>
          <w:p w:rsidR="00D053CC" w:rsidRPr="002B1CA4" w:rsidRDefault="00D053CC" w:rsidP="00D053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24" w:type="dxa"/>
          </w:tcPr>
          <w:p w:rsidR="00D053CC" w:rsidRDefault="00D053CC" w:rsidP="00D053CC">
            <w:r>
              <w:rPr>
                <w:rFonts w:ascii="Times New Roman" w:hAnsi="Times New Roman" w:cs="Times New Roman" w:hint="eastAsia"/>
                <w:sz w:val="18"/>
                <w:szCs w:val="18"/>
              </w:rPr>
              <w:t>挥发性酚类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以苯酚计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24" w:type="dxa"/>
          </w:tcPr>
          <w:p w:rsidR="00D053CC" w:rsidRDefault="00D053CC" w:rsidP="00D053CC">
            <w:r>
              <w:rPr>
                <w:rFonts w:ascii="Times New Roman" w:hAnsi="Times New Roman" w:cs="Times New Roman" w:hint="eastAsia"/>
                <w:sz w:val="18"/>
                <w:szCs w:val="18"/>
              </w:rPr>
              <w:t>阴离子表面活性剂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不得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检出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24" w:type="dxa"/>
          </w:tcPr>
          <w:p w:rsidR="00D053CC" w:rsidRDefault="00D053CC" w:rsidP="00D053CC">
            <w:r>
              <w:rPr>
                <w:rFonts w:ascii="Times New Roman" w:hAnsi="Times New Roman" w:cs="Times New Roman" w:hint="eastAsia"/>
                <w:sz w:val="18"/>
                <w:szCs w:val="18"/>
              </w:rPr>
              <w:t>耗氧量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COD</w:t>
            </w:r>
            <w:r w:rsidRPr="005C4097">
              <w:rPr>
                <w:rFonts w:ascii="Times New Roman" w:hAnsi="Times New Roman" w:cs="Times New Roman" w:hint="eastAsia"/>
                <w:sz w:val="18"/>
                <w:szCs w:val="18"/>
                <w:vertAlign w:val="subscript"/>
              </w:rPr>
              <w:t>Mn</w:t>
            </w:r>
            <w:proofErr w:type="spell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法，以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O</w:t>
            </w:r>
            <w:r w:rsidRPr="005C409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24" w:type="dxa"/>
          </w:tcPr>
          <w:p w:rsidR="00D053CC" w:rsidRDefault="00D053CC" w:rsidP="00D053CC">
            <w:r>
              <w:rPr>
                <w:rFonts w:ascii="Times New Roman" w:hAnsi="Times New Roman" w:cs="Times New Roman" w:hint="eastAsia"/>
                <w:sz w:val="18"/>
                <w:szCs w:val="18"/>
              </w:rPr>
              <w:t>氨氮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以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计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1.50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24" w:type="dxa"/>
          </w:tcPr>
          <w:p w:rsidR="00D053CC" w:rsidRDefault="00D053CC" w:rsidP="00D053CC">
            <w:r>
              <w:rPr>
                <w:rFonts w:ascii="Times New Roman" w:hAnsi="Times New Roman" w:cs="Times New Roman" w:hint="eastAsia"/>
                <w:sz w:val="18"/>
                <w:szCs w:val="18"/>
              </w:rPr>
              <w:t>硫化物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24" w:type="dxa"/>
          </w:tcPr>
          <w:p w:rsidR="00D053CC" w:rsidRDefault="00D053CC" w:rsidP="00D053CC"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钠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9640" w:type="dxa"/>
            <w:gridSpan w:val="7"/>
            <w:vAlign w:val="center"/>
          </w:tcPr>
          <w:p w:rsidR="00D053CC" w:rsidRPr="00835830" w:rsidRDefault="00D053CC" w:rsidP="00D05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830">
              <w:rPr>
                <w:rFonts w:ascii="Times New Roman" w:hAnsi="Times New Roman" w:cs="Times New Roman"/>
                <w:b/>
                <w:sz w:val="18"/>
                <w:szCs w:val="18"/>
              </w:rPr>
              <w:t>微生物指标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24" w:type="dxa"/>
          </w:tcPr>
          <w:p w:rsidR="00D053CC" w:rsidRDefault="00D053CC" w:rsidP="00D053CC"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总大肠菌群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MPN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100m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24" w:type="dxa"/>
          </w:tcPr>
          <w:p w:rsidR="00D053CC" w:rsidRDefault="00D053CC" w:rsidP="00D053CC"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菌落总数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CFU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</w:t>
            </w:r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</w:t>
            </w:r>
            <w:proofErr w:type="spellEnd"/>
            <w:r w:rsidRPr="00D8661F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9640" w:type="dxa"/>
            <w:gridSpan w:val="7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毒理学指标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亚硝酸盐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4.80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硝酸盐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以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≤5.0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&gt;30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氰化物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氟化物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≤2.0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&gt;2.0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碘化物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Hg)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As)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&gt;0.05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硒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Se)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&gt;0.01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六价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Cr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vertAlign w:val="superscript"/>
              </w:rPr>
              <w:t>6+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Pb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4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三氯甲烷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24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四氯化碳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50.0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4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4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甲苯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48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191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</w:tr>
      <w:tr w:rsidR="00D053CC" w:rsidRPr="00442F25" w:rsidTr="00D053CC">
        <w:trPr>
          <w:trHeight w:val="284"/>
          <w:jc w:val="center"/>
        </w:trPr>
        <w:tc>
          <w:tcPr>
            <w:tcW w:w="9640" w:type="dxa"/>
            <w:gridSpan w:val="7"/>
            <w:vAlign w:val="center"/>
          </w:tcPr>
          <w:p w:rsidR="00D053CC" w:rsidRPr="00EE13DF" w:rsidRDefault="00D053CC" w:rsidP="00D05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F25">
              <w:rPr>
                <w:rFonts w:ascii="Times New Roman" w:hAnsi="Times New Roman" w:cs="Times New Roman"/>
                <w:b/>
                <w:sz w:val="18"/>
                <w:szCs w:val="18"/>
              </w:rPr>
              <w:t>放射性指标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α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放射</w:t>
            </w:r>
            <w:proofErr w:type="gram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牲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D053CC" w:rsidRPr="002B1CA4" w:rsidTr="00D053CC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总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ß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放射性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/L)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&gt;1.0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&gt;1.0</w:t>
            </w:r>
          </w:p>
        </w:tc>
      </w:tr>
    </w:tbl>
    <w:p w:rsidR="00D053CC" w:rsidRDefault="00D053CC" w:rsidP="00D053CC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D053CC" w:rsidRPr="002410FF" w:rsidRDefault="00D053CC" w:rsidP="00D053CC">
      <w:pPr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proofErr w:type="gramStart"/>
      <w:r w:rsidRPr="002410FF">
        <w:rPr>
          <w:rFonts w:ascii="Times New Roman" w:eastAsia="黑体" w:hAnsi="Times New Roman" w:cs="Times New Roman" w:hint="eastAsia"/>
          <w:sz w:val="32"/>
          <w:szCs w:val="32"/>
        </w:rPr>
        <w:t>地</w:t>
      </w:r>
      <w:r>
        <w:rPr>
          <w:rFonts w:ascii="Times New Roman" w:eastAsia="黑体" w:hAnsi="Times New Roman" w:cs="Times New Roman" w:hint="eastAsia"/>
          <w:sz w:val="32"/>
          <w:szCs w:val="32"/>
        </w:rPr>
        <w:t>下</w:t>
      </w:r>
      <w:r w:rsidRPr="002410FF">
        <w:rPr>
          <w:rFonts w:ascii="Times New Roman" w:eastAsia="黑体" w:hAnsi="Times New Roman" w:cs="Times New Roman" w:hint="eastAsia"/>
          <w:sz w:val="32"/>
          <w:szCs w:val="32"/>
        </w:rPr>
        <w:t>水质量</w:t>
      </w:r>
      <w:r>
        <w:rPr>
          <w:rFonts w:ascii="Times New Roman" w:eastAsia="黑体" w:hAnsi="Times New Roman" w:cs="Times New Roman" w:hint="eastAsia"/>
          <w:sz w:val="32"/>
          <w:szCs w:val="32"/>
        </w:rPr>
        <w:t>非常规</w:t>
      </w:r>
      <w:proofErr w:type="gramEnd"/>
      <w:r>
        <w:rPr>
          <w:rFonts w:ascii="Times New Roman" w:eastAsia="黑体" w:hAnsi="Times New Roman" w:cs="Times New Roman" w:hint="eastAsia"/>
          <w:sz w:val="32"/>
          <w:szCs w:val="32"/>
        </w:rPr>
        <w:t>指标及</w:t>
      </w:r>
      <w:r w:rsidRPr="002410FF">
        <w:rPr>
          <w:rFonts w:ascii="Times New Roman" w:eastAsia="黑体" w:hAnsi="Times New Roman" w:cs="Times New Roman" w:hint="eastAsia"/>
          <w:sz w:val="32"/>
          <w:szCs w:val="32"/>
        </w:rPr>
        <w:t>限值表</w:t>
      </w:r>
      <w:r>
        <w:rPr>
          <w:rFonts w:ascii="Times New Roman" w:eastAsia="黑体" w:hAnsi="Times New Roman" w:cs="Times New Roman"/>
          <w:sz w:val="32"/>
          <w:szCs w:val="32"/>
        </w:rPr>
        <w:t xml:space="preserve">2 </w:t>
      </w:r>
    </w:p>
    <w:tbl>
      <w:tblPr>
        <w:tblW w:w="9640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704"/>
        <w:gridCol w:w="4116"/>
        <w:gridCol w:w="964"/>
        <w:gridCol w:w="964"/>
        <w:gridCol w:w="964"/>
        <w:gridCol w:w="964"/>
        <w:gridCol w:w="964"/>
      </w:tblGrid>
      <w:tr w:rsidR="00D053CC" w:rsidRPr="002B1CA4" w:rsidTr="00D053CC">
        <w:trPr>
          <w:trHeight w:val="284"/>
          <w:tblHeader/>
          <w:jc w:val="center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1CA4"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2B1CA4" w:rsidRDefault="00D053CC" w:rsidP="00D053C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指标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DF413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Ⅰ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DF413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Ⅱ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DF413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Ⅲ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DF413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Ⅳ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53CC" w:rsidRPr="00DF413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134">
              <w:rPr>
                <w:rFonts w:ascii="Times New Roman" w:eastAsia="宋体" w:hAnsi="Times New Roman" w:cs="Times New Roman"/>
                <w:sz w:val="18"/>
                <w:szCs w:val="18"/>
              </w:rPr>
              <w:t>Ⅴ</w:t>
            </w:r>
            <w:r w:rsidRPr="00DF4134">
              <w:rPr>
                <w:rFonts w:ascii="Times New Roman" w:hAnsi="Times New Roman" w:cs="Times New Roman"/>
                <w:sz w:val="18"/>
                <w:szCs w:val="18"/>
              </w:rPr>
              <w:t>类</w:t>
            </w:r>
          </w:p>
        </w:tc>
      </w:tr>
      <w:tr w:rsidR="00D053CC" w:rsidRPr="00EE13DF" w:rsidTr="00D053CC">
        <w:tblPrEx>
          <w:tblLook w:val="0000"/>
        </w:tblPrEx>
        <w:trPr>
          <w:jc w:val="center"/>
        </w:trPr>
        <w:tc>
          <w:tcPr>
            <w:tcW w:w="9640" w:type="dxa"/>
            <w:gridSpan w:val="7"/>
            <w:tcBorders>
              <w:top w:val="single" w:sz="12" w:space="0" w:color="auto"/>
            </w:tcBorders>
            <w:vAlign w:val="center"/>
          </w:tcPr>
          <w:p w:rsidR="00D053CC" w:rsidRPr="00EE13DF" w:rsidRDefault="00D053CC" w:rsidP="00D053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3DF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毒理学指标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4116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06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4116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硼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4116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锑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4116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4116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4116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4116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4116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4116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铊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mg/L)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&gt;0.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二氯甲烷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二氯乙烷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三氯乙烷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</w:rPr>
              <w:t>，</w:t>
            </w:r>
            <w:r>
              <w:rPr>
                <w:rFonts w:ascii="Times New Roman" w:hAnsi="Times New Roman" w:cs="Times New Roman"/>
                <w:sz w:val="18"/>
              </w:rPr>
              <w:t>2-</w:t>
            </w:r>
            <w:r>
              <w:rPr>
                <w:rFonts w:ascii="Times New Roman" w:hAnsi="Times New Roman" w:cs="Times New Roman"/>
                <w:sz w:val="18"/>
              </w:rPr>
              <w:t>三氯乙烷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6" w:type="dxa"/>
            <w:vAlign w:val="center"/>
          </w:tcPr>
          <w:p w:rsidR="00D053CC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二氯丙烷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三溴甲烷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氯乙烯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二氯乙烯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1</w:t>
            </w:r>
            <w:r>
              <w:rPr>
                <w:rFonts w:ascii="Times New Roman" w:hAnsi="Times New Roman" w:cs="Times New Roman" w:hint="eastAsia"/>
                <w:sz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二氯乙烯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三氯乙烯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四氯乙烯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氯苯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</w:rPr>
              <w:t>邻二氯苯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对二氯苯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三氯苯</w:t>
            </w:r>
            <w:r>
              <w:rPr>
                <w:rFonts w:ascii="Times New Roman" w:hAnsi="Times New Roman" w:cs="Times New Roman" w:hint="eastAsia"/>
                <w:sz w:val="18"/>
              </w:rPr>
              <w:t>（总量）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乙苯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二甲苯</w:t>
            </w:r>
            <w:r>
              <w:rPr>
                <w:rFonts w:ascii="Times New Roman" w:hAnsi="Times New Roman" w:cs="Times New Roman" w:hint="eastAsia"/>
                <w:sz w:val="18"/>
              </w:rPr>
              <w:t>（总量）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苯乙烯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二硝基甲苯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二硝基甲苯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萘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3600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荧蒽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480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苯并</w:t>
            </w:r>
            <w:r>
              <w:rPr>
                <w:rFonts w:ascii="Times New Roman" w:hAnsi="Times New Roman" w:cs="Times New Roman" w:hint="eastAsia"/>
                <w:sz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</w:rPr>
              <w:t>b</w:t>
            </w:r>
            <w:r>
              <w:rPr>
                <w:rFonts w:ascii="Times New Roman" w:hAnsi="Times New Roman" w:cs="Times New Roman" w:hint="eastAsia"/>
                <w:sz w:val="18"/>
              </w:rPr>
              <w:t>）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</w:rPr>
              <w:t>荧蒽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苯并</w:t>
            </w:r>
            <w:r>
              <w:rPr>
                <w:rFonts w:ascii="Times New Roman" w:hAnsi="Times New Roman" w:cs="Times New Roman" w:hint="eastAsia"/>
                <w:sz w:val="18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</w:rPr>
              <w:t>）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</w:rPr>
              <w:t>芘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多氯联苯</w:t>
            </w:r>
            <w:r>
              <w:rPr>
                <w:rFonts w:ascii="Times New Roman" w:hAnsi="Times New Roman" w:cs="Times New Roman" w:hint="eastAsia"/>
                <w:sz w:val="18"/>
              </w:rPr>
              <w:t>（总量）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 w:rsidRPr="002B1CA4">
              <w:rPr>
                <w:rFonts w:ascii="Times New Roman" w:hAnsi="Times New Roman" w:cs="Times New Roman"/>
                <w:sz w:val="18"/>
              </w:rPr>
              <w:t>邻苯二甲酸二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2B1CA4">
              <w:rPr>
                <w:rFonts w:ascii="Times New Roman" w:hAnsi="Times New Roman" w:cs="Times New Roman"/>
                <w:sz w:val="18"/>
              </w:rPr>
              <w:t>2-</w:t>
            </w:r>
            <w:r w:rsidRPr="002B1CA4">
              <w:rPr>
                <w:rFonts w:ascii="Times New Roman" w:hAnsi="Times New Roman" w:cs="Times New Roman"/>
                <w:sz w:val="18"/>
              </w:rPr>
              <w:t>乙基已基</w:t>
            </w:r>
            <w:r w:rsidRPr="002B1CA4">
              <w:rPr>
                <w:rFonts w:ascii="Times New Roman" w:hAnsi="Times New Roman" w:cs="Times New Roman"/>
                <w:sz w:val="18"/>
              </w:rPr>
              <w:t>)</w:t>
            </w:r>
            <w:r w:rsidRPr="002B1CA4">
              <w:rPr>
                <w:rFonts w:ascii="Times New Roman" w:hAnsi="Times New Roman" w:cs="Times New Roman"/>
                <w:sz w:val="18"/>
              </w:rPr>
              <w:t>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8.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三氯酚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五氯酚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0.90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18.0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六六六（总量）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0.50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γ-</w:t>
            </w:r>
            <w:r>
              <w:rPr>
                <w:rFonts w:ascii="Times New Roman" w:hAnsi="Times New Roman" w:cs="Times New Roman"/>
                <w:sz w:val="18"/>
              </w:rPr>
              <w:t>六六六</w:t>
            </w:r>
            <w:r>
              <w:rPr>
                <w:rFonts w:ascii="Times New Roman" w:hAnsi="Times New Roman" w:cs="Times New Roman" w:hint="eastAsia"/>
                <w:sz w:val="18"/>
              </w:rPr>
              <w:t>（林丹）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0.20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滴滴涕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（总量）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六氯苯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</w:rPr>
              <w:t>七氯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proofErr w:type="gram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0.80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</w:rPr>
              <w:t>克百威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1.40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涕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灭威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0.60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敌敌畏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甲基对硫磷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Pr="002B1CA4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马拉硫磷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乐果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160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毒死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</w:rPr>
              <w:t>蜱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60.0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百菌清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≤1.0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150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8"/>
              </w:rPr>
              <w:t>莠去津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0.05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0.40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2.00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600</w:t>
            </w:r>
          </w:p>
        </w:tc>
      </w:tr>
      <w:tr w:rsidR="00D053CC" w:rsidRPr="002B1CA4" w:rsidTr="00D053CC">
        <w:tblPrEx>
          <w:tblLook w:val="0000"/>
        </w:tblPrEx>
        <w:trPr>
          <w:jc w:val="center"/>
        </w:trPr>
        <w:tc>
          <w:tcPr>
            <w:tcW w:w="704" w:type="dxa"/>
            <w:vAlign w:val="center"/>
          </w:tcPr>
          <w:p w:rsidR="00D053CC" w:rsidRDefault="00D053CC" w:rsidP="00D053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6" w:type="dxa"/>
            <w:vAlign w:val="center"/>
          </w:tcPr>
          <w:p w:rsidR="00D053CC" w:rsidRPr="002B1CA4" w:rsidRDefault="00D053CC" w:rsidP="00D053CC">
            <w:pPr>
              <w:tabs>
                <w:tab w:val="left" w:pos="1980"/>
                <w:tab w:val="left" w:pos="2160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 w:hint="eastAsia"/>
                <w:sz w:val="18"/>
              </w:rPr>
              <w:t>草甘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</w:rPr>
              <w:t>膦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μg</w:t>
            </w:r>
            <w:proofErr w:type="spellEnd"/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/L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0.1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≤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964" w:type="dxa"/>
            <w:vAlign w:val="center"/>
          </w:tcPr>
          <w:p w:rsidR="00D053CC" w:rsidRPr="009A5D0C" w:rsidRDefault="00D053CC" w:rsidP="00D053CC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9A5D0C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&gt;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1400</w:t>
            </w:r>
          </w:p>
        </w:tc>
      </w:tr>
    </w:tbl>
    <w:p w:rsidR="00D053CC" w:rsidRDefault="00D053CC" w:rsidP="00D053CC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D053CC" w:rsidRPr="008F78CB" w:rsidRDefault="00D053CC" w:rsidP="00D053CC">
      <w:pPr>
        <w:rPr>
          <w:rFonts w:ascii="Times New Roman" w:eastAsia="仿宋_GB2312" w:hAnsi="Times New Roman" w:cs="Times New Roman"/>
          <w:sz w:val="32"/>
          <w:szCs w:val="30"/>
        </w:rPr>
        <w:sectPr w:rsidR="00D053CC" w:rsidRPr="008F78CB" w:rsidSect="00F419CE">
          <w:headerReference w:type="default" r:id="rId9"/>
          <w:footerReference w:type="default" r:id="rId10"/>
          <w:pgSz w:w="11906" w:h="16838"/>
          <w:pgMar w:top="1134" w:right="1701" w:bottom="1134" w:left="1701" w:header="851" w:footer="992" w:gutter="0"/>
          <w:cols w:space="425"/>
          <w:docGrid w:type="lines" w:linePitch="312"/>
        </w:sectPr>
      </w:pPr>
    </w:p>
    <w:p w:rsidR="00122B15" w:rsidRPr="002B1CA4" w:rsidRDefault="00122B15" w:rsidP="00122B15">
      <w:pPr>
        <w:tabs>
          <w:tab w:val="left" w:pos="800"/>
        </w:tabs>
        <w:rPr>
          <w:rFonts w:ascii="Times New Roman" w:eastAsia="黑体" w:hAnsi="Times New Roman" w:cs="Times New Roman"/>
          <w:sz w:val="32"/>
          <w:szCs w:val="28"/>
        </w:rPr>
      </w:pPr>
      <w:r>
        <w:rPr>
          <w:rFonts w:ascii="Times New Roman" w:eastAsia="黑体" w:hAnsi="Times New Roman" w:cs="Times New Roman"/>
          <w:sz w:val="32"/>
          <w:szCs w:val="28"/>
        </w:rPr>
        <w:tab/>
      </w:r>
      <w:r w:rsidRPr="002B1CA4">
        <w:rPr>
          <w:rFonts w:ascii="Times New Roman" w:eastAsia="黑体" w:hAnsi="Times New Roman" w:cs="Times New Roman"/>
          <w:sz w:val="32"/>
          <w:szCs w:val="28"/>
        </w:rPr>
        <w:t>附件</w:t>
      </w:r>
      <w:r>
        <w:rPr>
          <w:rFonts w:ascii="Times New Roman" w:eastAsia="黑体" w:hAnsi="Times New Roman" w:cs="Times New Roman"/>
          <w:sz w:val="32"/>
          <w:szCs w:val="28"/>
        </w:rPr>
        <w:t>2</w:t>
      </w:r>
    </w:p>
    <w:p w:rsidR="00122B15" w:rsidRPr="00122B15" w:rsidRDefault="00186C51" w:rsidP="00122B15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2022</w:t>
      </w:r>
      <w:r>
        <w:rPr>
          <w:rFonts w:ascii="Times New Roman" w:eastAsia="黑体" w:hAnsi="Times New Roman" w:cs="Times New Roman"/>
          <w:sz w:val="30"/>
          <w:szCs w:val="30"/>
        </w:rPr>
        <w:t>年</w:t>
      </w:r>
      <w:r w:rsidR="00C91104">
        <w:rPr>
          <w:rFonts w:ascii="Times New Roman" w:eastAsia="黑体" w:hAnsi="Times New Roman" w:cs="Times New Roman" w:hint="eastAsia"/>
          <w:sz w:val="30"/>
          <w:szCs w:val="30"/>
        </w:rPr>
        <w:t>7</w:t>
      </w:r>
      <w:r>
        <w:rPr>
          <w:rFonts w:ascii="Times New Roman" w:eastAsia="黑体" w:hAnsi="Times New Roman" w:cs="Times New Roman"/>
          <w:sz w:val="30"/>
          <w:szCs w:val="30"/>
        </w:rPr>
        <w:t>月</w:t>
      </w:r>
      <w:r w:rsidR="00122B15" w:rsidRPr="00122B15">
        <w:rPr>
          <w:rFonts w:ascii="Times New Roman" w:eastAsia="黑体" w:hAnsi="Times New Roman" w:cs="Times New Roman"/>
          <w:sz w:val="30"/>
          <w:szCs w:val="30"/>
        </w:rPr>
        <w:t>沈阳市</w:t>
      </w:r>
      <w:r w:rsidR="00122B15" w:rsidRPr="00122B15">
        <w:rPr>
          <w:rFonts w:ascii="Times New Roman" w:eastAsia="黑体" w:hAnsi="Times New Roman" w:cs="Times New Roman" w:hint="eastAsia"/>
          <w:sz w:val="30"/>
          <w:szCs w:val="30"/>
        </w:rPr>
        <w:t>县</w:t>
      </w:r>
      <w:r w:rsidR="00122B15" w:rsidRPr="00122B15">
        <w:rPr>
          <w:rFonts w:ascii="Times New Roman" w:eastAsia="黑体" w:hAnsi="Times New Roman" w:cs="Times New Roman"/>
          <w:sz w:val="30"/>
          <w:szCs w:val="30"/>
        </w:rPr>
        <w:t>（</w:t>
      </w:r>
      <w:r w:rsidR="00122B15" w:rsidRPr="00122B15">
        <w:rPr>
          <w:rFonts w:ascii="Times New Roman" w:eastAsia="黑体" w:hAnsi="Times New Roman" w:cs="Times New Roman" w:hint="eastAsia"/>
          <w:sz w:val="30"/>
          <w:szCs w:val="30"/>
        </w:rPr>
        <w:t>市</w:t>
      </w:r>
      <w:r w:rsidR="00122B15" w:rsidRPr="00122B15">
        <w:rPr>
          <w:rFonts w:ascii="Times New Roman" w:eastAsia="黑体" w:hAnsi="Times New Roman" w:cs="Times New Roman"/>
          <w:sz w:val="30"/>
          <w:szCs w:val="30"/>
        </w:rPr>
        <w:t>）</w:t>
      </w:r>
      <w:r w:rsidR="00122B15" w:rsidRPr="00122B15">
        <w:rPr>
          <w:rFonts w:ascii="Times New Roman" w:eastAsia="黑体" w:hAnsi="Times New Roman" w:cs="Times New Roman" w:hint="eastAsia"/>
          <w:sz w:val="30"/>
          <w:szCs w:val="30"/>
        </w:rPr>
        <w:t>城镇</w:t>
      </w:r>
      <w:r w:rsidR="00122B15" w:rsidRPr="00122B15">
        <w:rPr>
          <w:rFonts w:ascii="Times New Roman" w:eastAsia="黑体" w:hAnsi="Times New Roman" w:cs="Times New Roman"/>
          <w:sz w:val="30"/>
          <w:szCs w:val="30"/>
        </w:rPr>
        <w:t>集中式生活饮用水水源水质状况</w:t>
      </w:r>
    </w:p>
    <w:tbl>
      <w:tblPr>
        <w:tblStyle w:val="a6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24"/>
        <w:gridCol w:w="2792"/>
        <w:gridCol w:w="1417"/>
        <w:gridCol w:w="1276"/>
        <w:gridCol w:w="851"/>
        <w:gridCol w:w="1444"/>
      </w:tblGrid>
      <w:tr w:rsidR="00122B15" w:rsidRPr="00852A20" w:rsidTr="00C73388">
        <w:trPr>
          <w:trHeight w:val="454"/>
          <w:jc w:val="center"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B15" w:rsidRPr="00852A20" w:rsidRDefault="00122B15" w:rsidP="00D0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B15" w:rsidRPr="00852A20" w:rsidRDefault="00122B15" w:rsidP="00D0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水源名称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B15" w:rsidRPr="00852A20" w:rsidRDefault="00122B15" w:rsidP="00D0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水源类型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B15" w:rsidRPr="00852A20" w:rsidRDefault="00122B15" w:rsidP="00D0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监测水量（万吨）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B15" w:rsidRPr="00852A20" w:rsidRDefault="00122B15" w:rsidP="00D0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达标情况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B15" w:rsidRPr="00852A20" w:rsidRDefault="00122B15" w:rsidP="00D05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A20">
              <w:rPr>
                <w:rFonts w:ascii="Times New Roman" w:hAnsi="Times New Roman" w:cs="Times New Roman"/>
                <w:b/>
                <w:sz w:val="24"/>
                <w:szCs w:val="24"/>
              </w:rPr>
              <w:t>超标指标及超标倍数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辽中西水厂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32.77 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辽中新立屯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44.01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法库东水源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68.19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浑南高新区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33.85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133.10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太原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13.77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万泉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苏西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36.52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胜科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水厂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43.86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胜科二水厂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10.20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胜科三水厂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25.12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9110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9110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12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沈北黄家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Default="00C91104" w:rsidP="00C73388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8.80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Default="00C91104" w:rsidP="00C73388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沙岭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20.21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Default="00C91104" w:rsidP="00C73388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康平开发区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70.57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Default="00C91104" w:rsidP="00C73388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沈北财落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81.00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  <w:tr w:rsidR="00C91104" w:rsidRPr="00485FB3" w:rsidTr="00C73388">
        <w:trPr>
          <w:trHeight w:val="454"/>
          <w:jc w:val="center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Default="00C91104" w:rsidP="00C73388">
            <w:pPr>
              <w:jc w:val="center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苏东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地下水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04" w:rsidRDefault="00C91104">
            <w:pPr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22.81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达标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104" w:rsidRPr="00485FB3" w:rsidRDefault="00C91104" w:rsidP="00C7338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85FB3">
              <w:rPr>
                <w:rFonts w:ascii="Times New Roman" w:eastAsia="宋体" w:hAnsi="Times New Roman" w:cs="Times New Roman"/>
                <w:sz w:val="24"/>
                <w:szCs w:val="24"/>
              </w:rPr>
              <w:t>—</w:t>
            </w:r>
          </w:p>
        </w:tc>
      </w:tr>
    </w:tbl>
    <w:p w:rsidR="00122B15" w:rsidRPr="00485FB3" w:rsidRDefault="00122B15" w:rsidP="00122B15">
      <w:pPr>
        <w:rPr>
          <w:rFonts w:ascii="黑体" w:eastAsia="黑体" w:hAnsi="黑体" w:cs="Times New Roman"/>
          <w:sz w:val="32"/>
          <w:szCs w:val="32"/>
        </w:rPr>
      </w:pPr>
    </w:p>
    <w:p w:rsidR="00314700" w:rsidRPr="00314700" w:rsidRDefault="00314700" w:rsidP="00D46525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sectPr w:rsidR="00314700" w:rsidRPr="00314700" w:rsidSect="00D83FA6">
      <w:headerReference w:type="default" r:id="rId11"/>
      <w:footerReference w:type="default" r:id="rId12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89" w:rsidRDefault="00345F89" w:rsidP="00F61581">
      <w:r>
        <w:separator/>
      </w:r>
    </w:p>
  </w:endnote>
  <w:endnote w:type="continuationSeparator" w:id="1">
    <w:p w:rsidR="00345F89" w:rsidRDefault="00345F89" w:rsidP="00F6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7710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0A32F3" w:rsidRPr="00476DD7" w:rsidRDefault="00FD0E7A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476DD7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0A32F3" w:rsidRPr="00476DD7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476DD7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91104" w:rsidRPr="00C91104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476DD7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0A32F3" w:rsidRDefault="000A32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7264904"/>
      <w:docPartObj>
        <w:docPartGallery w:val="Page Numbers (Bottom of Page)"/>
        <w:docPartUnique/>
      </w:docPartObj>
    </w:sdtPr>
    <w:sdtContent>
      <w:p w:rsidR="000A32F3" w:rsidRDefault="00FD0E7A">
        <w:pPr>
          <w:pStyle w:val="a5"/>
          <w:jc w:val="center"/>
        </w:pPr>
        <w:r w:rsidRPr="00F61581">
          <w:rPr>
            <w:rFonts w:ascii="Times New Roman" w:hAnsi="Times New Roman" w:cs="Times New Roman"/>
            <w:sz w:val="21"/>
          </w:rPr>
          <w:fldChar w:fldCharType="begin"/>
        </w:r>
        <w:r w:rsidR="000A32F3" w:rsidRPr="00F61581">
          <w:rPr>
            <w:rFonts w:ascii="Times New Roman" w:hAnsi="Times New Roman" w:cs="Times New Roman"/>
            <w:sz w:val="21"/>
          </w:rPr>
          <w:instrText>PAGE   \* MERGEFORMAT</w:instrText>
        </w:r>
        <w:r w:rsidRPr="00F61581">
          <w:rPr>
            <w:rFonts w:ascii="Times New Roman" w:hAnsi="Times New Roman" w:cs="Times New Roman"/>
            <w:sz w:val="21"/>
          </w:rPr>
          <w:fldChar w:fldCharType="separate"/>
        </w:r>
        <w:r w:rsidR="00C91104" w:rsidRPr="00C91104">
          <w:rPr>
            <w:rFonts w:ascii="Times New Roman" w:hAnsi="Times New Roman" w:cs="Times New Roman"/>
            <w:noProof/>
            <w:sz w:val="21"/>
            <w:lang w:val="zh-CN"/>
          </w:rPr>
          <w:t>3</w:t>
        </w:r>
        <w:r w:rsidRPr="00F61581"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0A32F3" w:rsidRDefault="000A32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F3" w:rsidRDefault="00FD0E7A">
    <w:pPr>
      <w:pStyle w:val="a5"/>
      <w:jc w:val="center"/>
    </w:pPr>
    <w:r w:rsidRPr="00F61581">
      <w:rPr>
        <w:rFonts w:ascii="Times New Roman" w:hAnsi="Times New Roman" w:cs="Times New Roman"/>
        <w:sz w:val="21"/>
      </w:rPr>
      <w:fldChar w:fldCharType="begin"/>
    </w:r>
    <w:r w:rsidR="000A32F3" w:rsidRPr="00F61581">
      <w:rPr>
        <w:rFonts w:ascii="Times New Roman" w:hAnsi="Times New Roman" w:cs="Times New Roman"/>
        <w:sz w:val="21"/>
      </w:rPr>
      <w:instrText>PAGE   \* MERGEFORMAT</w:instrText>
    </w:r>
    <w:r w:rsidRPr="00F61581">
      <w:rPr>
        <w:rFonts w:ascii="Times New Roman" w:hAnsi="Times New Roman" w:cs="Times New Roman"/>
        <w:sz w:val="21"/>
      </w:rPr>
      <w:fldChar w:fldCharType="separate"/>
    </w:r>
    <w:r w:rsidR="00C91104" w:rsidRPr="00C91104">
      <w:rPr>
        <w:rFonts w:ascii="Times New Roman" w:hAnsi="Times New Roman" w:cs="Times New Roman"/>
        <w:noProof/>
        <w:sz w:val="21"/>
        <w:lang w:val="zh-CN"/>
      </w:rPr>
      <w:t>6</w:t>
    </w:r>
    <w:r w:rsidRPr="00F61581">
      <w:rPr>
        <w:rFonts w:ascii="Times New Roman" w:hAnsi="Times New Roman" w:cs="Times New Roman"/>
        <w:sz w:val="21"/>
      </w:rPr>
      <w:fldChar w:fldCharType="end"/>
    </w:r>
  </w:p>
  <w:p w:rsidR="000A32F3" w:rsidRDefault="000A32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89" w:rsidRDefault="00345F89" w:rsidP="00F61581">
      <w:r>
        <w:separator/>
      </w:r>
    </w:p>
  </w:footnote>
  <w:footnote w:type="continuationSeparator" w:id="1">
    <w:p w:rsidR="00345F89" w:rsidRDefault="00345F89" w:rsidP="00F61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F3" w:rsidRDefault="000A32F3" w:rsidP="00D83FA6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F3" w:rsidRDefault="000A32F3" w:rsidP="00EC1F8B">
    <w:pPr>
      <w:pStyle w:val="a4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F3" w:rsidRDefault="000A32F3" w:rsidP="00EC1F8B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B0B"/>
    <w:multiLevelType w:val="hybridMultilevel"/>
    <w:tmpl w:val="F092AE02"/>
    <w:lvl w:ilvl="0" w:tplc="793214E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3E4D59"/>
    <w:multiLevelType w:val="hybridMultilevel"/>
    <w:tmpl w:val="98D83798"/>
    <w:lvl w:ilvl="0" w:tplc="0A34AC4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120C3B"/>
    <w:multiLevelType w:val="hybridMultilevel"/>
    <w:tmpl w:val="8E000856"/>
    <w:lvl w:ilvl="0" w:tplc="BDB8C6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D12C23"/>
    <w:multiLevelType w:val="hybridMultilevel"/>
    <w:tmpl w:val="704CB196"/>
    <w:lvl w:ilvl="0" w:tplc="F4200E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454AE3"/>
    <w:multiLevelType w:val="hybridMultilevel"/>
    <w:tmpl w:val="39DAB640"/>
    <w:lvl w:ilvl="0" w:tplc="78086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E9D332E"/>
    <w:multiLevelType w:val="hybridMultilevel"/>
    <w:tmpl w:val="50C28E6A"/>
    <w:lvl w:ilvl="0" w:tplc="0F92B65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50F"/>
    <w:rsid w:val="0001450F"/>
    <w:rsid w:val="000311EB"/>
    <w:rsid w:val="00036D09"/>
    <w:rsid w:val="00041090"/>
    <w:rsid w:val="000511AE"/>
    <w:rsid w:val="00071007"/>
    <w:rsid w:val="000A32F3"/>
    <w:rsid w:val="000B2D63"/>
    <w:rsid w:val="000B67BF"/>
    <w:rsid w:val="000C0BE4"/>
    <w:rsid w:val="000D6DDB"/>
    <w:rsid w:val="000E2BCB"/>
    <w:rsid w:val="0010600A"/>
    <w:rsid w:val="00106C43"/>
    <w:rsid w:val="00122B15"/>
    <w:rsid w:val="00144601"/>
    <w:rsid w:val="00165778"/>
    <w:rsid w:val="00186C51"/>
    <w:rsid w:val="00196F8E"/>
    <w:rsid w:val="001A23FA"/>
    <w:rsid w:val="001B7411"/>
    <w:rsid w:val="001B7C2E"/>
    <w:rsid w:val="001C4FDC"/>
    <w:rsid w:val="001D186A"/>
    <w:rsid w:val="001D2E10"/>
    <w:rsid w:val="001D4F01"/>
    <w:rsid w:val="001E0253"/>
    <w:rsid w:val="00216032"/>
    <w:rsid w:val="00216E62"/>
    <w:rsid w:val="002410FF"/>
    <w:rsid w:val="0025403C"/>
    <w:rsid w:val="00261961"/>
    <w:rsid w:val="002872B0"/>
    <w:rsid w:val="002872DD"/>
    <w:rsid w:val="002978CA"/>
    <w:rsid w:val="002A2671"/>
    <w:rsid w:val="002A4681"/>
    <w:rsid w:val="002B1CA4"/>
    <w:rsid w:val="002C5051"/>
    <w:rsid w:val="00303E3B"/>
    <w:rsid w:val="00314700"/>
    <w:rsid w:val="00321119"/>
    <w:rsid w:val="0032120E"/>
    <w:rsid w:val="003239E3"/>
    <w:rsid w:val="003369C0"/>
    <w:rsid w:val="00343688"/>
    <w:rsid w:val="00345F89"/>
    <w:rsid w:val="00352264"/>
    <w:rsid w:val="00391EA7"/>
    <w:rsid w:val="00392FF2"/>
    <w:rsid w:val="003948E4"/>
    <w:rsid w:val="00397BE6"/>
    <w:rsid w:val="003C3355"/>
    <w:rsid w:val="003D42C0"/>
    <w:rsid w:val="003E00C6"/>
    <w:rsid w:val="00405947"/>
    <w:rsid w:val="00433537"/>
    <w:rsid w:val="0045508A"/>
    <w:rsid w:val="00476DD7"/>
    <w:rsid w:val="004844B4"/>
    <w:rsid w:val="004849B6"/>
    <w:rsid w:val="00485FB3"/>
    <w:rsid w:val="00493907"/>
    <w:rsid w:val="004B0C9F"/>
    <w:rsid w:val="004B7E41"/>
    <w:rsid w:val="004E7AE9"/>
    <w:rsid w:val="004F1553"/>
    <w:rsid w:val="004F303A"/>
    <w:rsid w:val="004F4138"/>
    <w:rsid w:val="004F5605"/>
    <w:rsid w:val="005002B6"/>
    <w:rsid w:val="005014A3"/>
    <w:rsid w:val="005369CA"/>
    <w:rsid w:val="00537606"/>
    <w:rsid w:val="00551659"/>
    <w:rsid w:val="00551929"/>
    <w:rsid w:val="005526D2"/>
    <w:rsid w:val="00560B13"/>
    <w:rsid w:val="00596C14"/>
    <w:rsid w:val="00597A77"/>
    <w:rsid w:val="005B2454"/>
    <w:rsid w:val="005D12E4"/>
    <w:rsid w:val="00606B85"/>
    <w:rsid w:val="00614251"/>
    <w:rsid w:val="00626244"/>
    <w:rsid w:val="0063563D"/>
    <w:rsid w:val="00676A0B"/>
    <w:rsid w:val="006811B1"/>
    <w:rsid w:val="006B2970"/>
    <w:rsid w:val="006D3299"/>
    <w:rsid w:val="006F7848"/>
    <w:rsid w:val="007152C0"/>
    <w:rsid w:val="007327A5"/>
    <w:rsid w:val="0074006B"/>
    <w:rsid w:val="00781A4F"/>
    <w:rsid w:val="007945A2"/>
    <w:rsid w:val="007A07FB"/>
    <w:rsid w:val="007A2A71"/>
    <w:rsid w:val="007B15BC"/>
    <w:rsid w:val="007C3C00"/>
    <w:rsid w:val="007F7AB8"/>
    <w:rsid w:val="00810630"/>
    <w:rsid w:val="008131BD"/>
    <w:rsid w:val="008307DB"/>
    <w:rsid w:val="00840BDC"/>
    <w:rsid w:val="008426BD"/>
    <w:rsid w:val="00845192"/>
    <w:rsid w:val="008461A4"/>
    <w:rsid w:val="00852A20"/>
    <w:rsid w:val="0085501E"/>
    <w:rsid w:val="00855761"/>
    <w:rsid w:val="00887E25"/>
    <w:rsid w:val="008B40C8"/>
    <w:rsid w:val="008C56B1"/>
    <w:rsid w:val="008D200E"/>
    <w:rsid w:val="008D657F"/>
    <w:rsid w:val="008F1E1F"/>
    <w:rsid w:val="008F78CB"/>
    <w:rsid w:val="00923FE5"/>
    <w:rsid w:val="00924270"/>
    <w:rsid w:val="00945EA7"/>
    <w:rsid w:val="00971021"/>
    <w:rsid w:val="0099061B"/>
    <w:rsid w:val="009932C6"/>
    <w:rsid w:val="009A5D0C"/>
    <w:rsid w:val="009C556F"/>
    <w:rsid w:val="009E61D0"/>
    <w:rsid w:val="00A058AC"/>
    <w:rsid w:val="00A2308E"/>
    <w:rsid w:val="00A32F9A"/>
    <w:rsid w:val="00A6144A"/>
    <w:rsid w:val="00AB46B8"/>
    <w:rsid w:val="00AF4AED"/>
    <w:rsid w:val="00B17935"/>
    <w:rsid w:val="00B27A81"/>
    <w:rsid w:val="00BE382A"/>
    <w:rsid w:val="00C06654"/>
    <w:rsid w:val="00C07B09"/>
    <w:rsid w:val="00C46116"/>
    <w:rsid w:val="00C469DC"/>
    <w:rsid w:val="00C6273C"/>
    <w:rsid w:val="00C73388"/>
    <w:rsid w:val="00C83476"/>
    <w:rsid w:val="00C8392C"/>
    <w:rsid w:val="00C85D9D"/>
    <w:rsid w:val="00C902EA"/>
    <w:rsid w:val="00C91104"/>
    <w:rsid w:val="00C95CE5"/>
    <w:rsid w:val="00CD2804"/>
    <w:rsid w:val="00CF0512"/>
    <w:rsid w:val="00D053CC"/>
    <w:rsid w:val="00D46525"/>
    <w:rsid w:val="00D551C8"/>
    <w:rsid w:val="00D80088"/>
    <w:rsid w:val="00D81972"/>
    <w:rsid w:val="00D83FA6"/>
    <w:rsid w:val="00DB125F"/>
    <w:rsid w:val="00DC470E"/>
    <w:rsid w:val="00DD1E3A"/>
    <w:rsid w:val="00DE577A"/>
    <w:rsid w:val="00E01F4E"/>
    <w:rsid w:val="00E26C50"/>
    <w:rsid w:val="00E31268"/>
    <w:rsid w:val="00E3348C"/>
    <w:rsid w:val="00E429B9"/>
    <w:rsid w:val="00E52B0B"/>
    <w:rsid w:val="00E54E43"/>
    <w:rsid w:val="00E57FAB"/>
    <w:rsid w:val="00E90378"/>
    <w:rsid w:val="00EC1F8B"/>
    <w:rsid w:val="00EC2A3B"/>
    <w:rsid w:val="00ED0D35"/>
    <w:rsid w:val="00ED2CA9"/>
    <w:rsid w:val="00ED6E36"/>
    <w:rsid w:val="00F12E9F"/>
    <w:rsid w:val="00F20B34"/>
    <w:rsid w:val="00F419CE"/>
    <w:rsid w:val="00F61581"/>
    <w:rsid w:val="00F712E1"/>
    <w:rsid w:val="00F75836"/>
    <w:rsid w:val="00FA0A4D"/>
    <w:rsid w:val="00FC65E3"/>
    <w:rsid w:val="00FC7D5E"/>
    <w:rsid w:val="00FD0E7A"/>
    <w:rsid w:val="00FD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4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5BC"/>
    <w:pPr>
      <w:ind w:firstLineChars="200" w:firstLine="420"/>
    </w:pPr>
  </w:style>
  <w:style w:type="paragraph" w:styleId="a4">
    <w:name w:val="header"/>
    <w:basedOn w:val="a"/>
    <w:link w:val="Char"/>
    <w:unhideWhenUsed/>
    <w:rsid w:val="00F61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6158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6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61581"/>
    <w:rPr>
      <w:sz w:val="18"/>
      <w:szCs w:val="18"/>
    </w:rPr>
  </w:style>
  <w:style w:type="table" w:styleId="a6">
    <w:name w:val="Table Grid"/>
    <w:basedOn w:val="a1"/>
    <w:uiPriority w:val="39"/>
    <w:rsid w:val="00314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C1F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C1F8B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96F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805</Words>
  <Characters>4595</Characters>
  <Application>Microsoft Office Word</Application>
  <DocSecurity>0</DocSecurity>
  <Lines>38</Lines>
  <Paragraphs>10</Paragraphs>
  <ScaleCrop>false</ScaleCrop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24</cp:revision>
  <cp:lastPrinted>2018-01-22T05:50:00Z</cp:lastPrinted>
  <dcterms:created xsi:type="dcterms:W3CDTF">2020-04-17T02:14:00Z</dcterms:created>
  <dcterms:modified xsi:type="dcterms:W3CDTF">2022-08-05T03:15:00Z</dcterms:modified>
</cp:coreProperties>
</file>